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Dear colleagues,</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xml:space="preserve">I would like to share with you the </w:t>
      </w:r>
      <w:r w:rsidRPr="007C2B0E">
        <w:rPr>
          <w:rFonts w:ascii="Calibri Light" w:eastAsia="Times New Roman" w:hAnsi="Calibri Light" w:cs="Calibri Light"/>
          <w:b/>
          <w:bCs/>
          <w:i/>
          <w:iCs/>
          <w:color w:val="000000"/>
          <w:sz w:val="24"/>
          <w:szCs w:val="24"/>
          <w:shd w:val="clear" w:color="auto" w:fill="FFFF00"/>
          <w:lang w:eastAsia="en-IE"/>
        </w:rPr>
        <w:t>Recommendations for Promoting a Performative Teaching, Learning and Research Culture in Higher Education</w:t>
      </w:r>
      <w:r w:rsidRPr="007C2B0E">
        <w:rPr>
          <w:rFonts w:ascii="Calibri Light" w:eastAsia="Times New Roman" w:hAnsi="Calibri Light" w:cs="Calibri Light"/>
          <w:b/>
          <w:bCs/>
          <w:i/>
          <w:iCs/>
          <w:color w:val="000000"/>
          <w:sz w:val="24"/>
          <w:szCs w:val="24"/>
          <w:lang w:eastAsia="en-IE"/>
        </w:rPr>
        <w:t xml:space="preserve"> (see below)</w:t>
      </w:r>
      <w:r w:rsidRPr="007C2B0E">
        <w:rPr>
          <w:rFonts w:ascii="Calibri Light" w:eastAsia="Times New Roman" w:hAnsi="Calibri Light" w:cs="Calibri Light"/>
          <w:b/>
          <w:bCs/>
          <w:color w:val="000000"/>
          <w:sz w:val="24"/>
          <w:szCs w:val="24"/>
          <w:lang w:eastAsia="en-IE"/>
        </w:rPr>
        <w:t xml:space="preserve">, a result of the </w:t>
      </w:r>
      <w:r w:rsidRPr="007C2B0E">
        <w:rPr>
          <w:rFonts w:ascii="Calibri Light" w:eastAsia="Times New Roman" w:hAnsi="Calibri Light" w:cs="Calibri Light"/>
          <w:b/>
          <w:bCs/>
          <w:i/>
          <w:iCs/>
          <w:color w:val="000000"/>
          <w:sz w:val="24"/>
          <w:szCs w:val="24"/>
          <w:lang w:eastAsia="en-IE"/>
        </w:rPr>
        <w:t>6</w:t>
      </w:r>
      <w:r w:rsidRPr="007C2B0E">
        <w:rPr>
          <w:rFonts w:ascii="Calibri Light" w:eastAsia="Times New Roman" w:hAnsi="Calibri Light" w:cs="Calibri Light"/>
          <w:b/>
          <w:bCs/>
          <w:i/>
          <w:iCs/>
          <w:color w:val="000000"/>
          <w:sz w:val="24"/>
          <w:szCs w:val="24"/>
          <w:vertAlign w:val="superscript"/>
          <w:lang w:eastAsia="en-IE"/>
        </w:rPr>
        <w:t>th</w:t>
      </w:r>
      <w:r w:rsidRPr="007C2B0E">
        <w:rPr>
          <w:rFonts w:ascii="Calibri Light" w:eastAsia="Times New Roman" w:hAnsi="Calibri Light" w:cs="Calibri Light"/>
          <w:b/>
          <w:bCs/>
          <w:i/>
          <w:iCs/>
          <w:color w:val="000000"/>
          <w:sz w:val="24"/>
          <w:szCs w:val="24"/>
          <w:lang w:eastAsia="en-IE"/>
        </w:rPr>
        <w:t xml:space="preserve"> Scenario Forum Symposium</w:t>
      </w:r>
      <w:r w:rsidRPr="007C2B0E">
        <w:rPr>
          <w:rFonts w:ascii="Calibri Light" w:eastAsia="Times New Roman" w:hAnsi="Calibri Light" w:cs="Calibri Light"/>
          <w:b/>
          <w:bCs/>
          <w:color w:val="000000"/>
          <w:sz w:val="24"/>
          <w:szCs w:val="24"/>
          <w:lang w:eastAsia="en-IE"/>
        </w:rPr>
        <w:t xml:space="preserve"> hosted by the University of Hanover (21-22 September 2018). The Symposium brought </w:t>
      </w:r>
      <w:r w:rsidRPr="007C2B0E">
        <w:rPr>
          <w:rFonts w:ascii="Calibri Light" w:eastAsia="Times New Roman" w:hAnsi="Calibri Light" w:cs="Calibri Light"/>
          <w:b/>
          <w:bCs/>
          <w:color w:val="333333"/>
          <w:sz w:val="24"/>
          <w:szCs w:val="24"/>
          <w:lang w:eastAsia="en-IE"/>
        </w:rPr>
        <w:t xml:space="preserve">together colleagues from different academic disciplines to discuss – and experience – how performative approaches to teaching and learning can be applied in a range of third-level contexts.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222222"/>
          <w:sz w:val="24"/>
          <w:szCs w:val="24"/>
          <w:shd w:val="clear" w:color="auto" w:fill="FFFFFF"/>
          <w:lang w:eastAsia="en-IE"/>
        </w:rPr>
        <w:t>There was a strong consensus among Symposium participants that the </w:t>
      </w:r>
      <w:r w:rsidRPr="007C2B0E">
        <w:rPr>
          <w:rFonts w:ascii="Calibri Light" w:eastAsia="Times New Roman" w:hAnsi="Calibri Light" w:cs="Calibri Light"/>
          <w:b/>
          <w:bCs/>
          <w:color w:val="000000"/>
          <w:sz w:val="24"/>
          <w:szCs w:val="24"/>
          <w:lang w:eastAsia="en-IE"/>
        </w:rPr>
        <w:t>arts are a particularly rich source of inspiration for teachers and researchers in all academic disciplines. It was felt that the dominant role of business and science in higher education needed to be reviewed, and a strong case was made for </w:t>
      </w:r>
      <w:r w:rsidRPr="007C2B0E">
        <w:rPr>
          <w:rFonts w:ascii="Calibri Light" w:eastAsia="Times New Roman" w:hAnsi="Calibri Light" w:cs="Calibri Light"/>
          <w:b/>
          <w:bCs/>
          <w:color w:val="222222"/>
          <w:sz w:val="24"/>
          <w:szCs w:val="24"/>
          <w:shd w:val="clear" w:color="auto" w:fill="FFFF00"/>
          <w:lang w:eastAsia="en-IE"/>
        </w:rPr>
        <w:t>The Arts as a Model for Higher Education.</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222222"/>
          <w:sz w:val="24"/>
          <w:szCs w:val="24"/>
          <w:shd w:val="clear" w:color="auto" w:fill="FFFFFF"/>
          <w:lang w:eastAsia="en-IE"/>
        </w:rPr>
        <w:t xml:space="preserve">The recommendations state: </w:t>
      </w:r>
    </w:p>
    <w:p w:rsidR="007C2B0E" w:rsidRPr="007C2B0E" w:rsidRDefault="007C2B0E" w:rsidP="007C2B0E">
      <w:pPr>
        <w:shd w:val="clear" w:color="auto" w:fill="FFB300"/>
        <w:spacing w:before="100" w:beforeAutospacing="1" w:after="240" w:line="240" w:lineRule="auto"/>
        <w:ind w:left="801" w:right="1041"/>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222222"/>
          <w:sz w:val="20"/>
          <w:szCs w:val="20"/>
          <w:shd w:val="clear" w:color="auto" w:fill="FFFFFF"/>
          <w:lang w:eastAsia="en-IE"/>
        </w:rPr>
        <w:br/>
      </w:r>
      <w:r w:rsidRPr="007C2B0E">
        <w:rPr>
          <w:rFonts w:ascii="Calibri Light" w:eastAsia="Times New Roman" w:hAnsi="Calibri Light" w:cs="Calibri Light"/>
          <w:b/>
          <w:bCs/>
          <w:color w:val="222222"/>
          <w:sz w:val="24"/>
          <w:szCs w:val="24"/>
          <w:shd w:val="clear" w:color="auto" w:fill="FFFFFF"/>
          <w:lang w:eastAsia="en-IE"/>
        </w:rPr>
        <w:t>“Many challenges of the 21</w:t>
      </w:r>
      <w:r w:rsidRPr="007C2B0E">
        <w:rPr>
          <w:rFonts w:ascii="Calibri Light" w:eastAsia="Times New Roman" w:hAnsi="Calibri Light" w:cs="Calibri Light"/>
          <w:b/>
          <w:bCs/>
          <w:color w:val="222222"/>
          <w:sz w:val="24"/>
          <w:szCs w:val="24"/>
          <w:shd w:val="clear" w:color="auto" w:fill="FFFFFF"/>
          <w:vertAlign w:val="superscript"/>
          <w:lang w:eastAsia="en-IE"/>
        </w:rPr>
        <w:t>st</w:t>
      </w:r>
      <w:r w:rsidRPr="007C2B0E">
        <w:rPr>
          <w:rFonts w:ascii="Calibri Light" w:eastAsia="Times New Roman" w:hAnsi="Calibri Light" w:cs="Calibri Light"/>
          <w:b/>
          <w:bCs/>
          <w:color w:val="222222"/>
          <w:sz w:val="24"/>
          <w:szCs w:val="24"/>
          <w:shd w:val="clear" w:color="auto" w:fill="FFFFFF"/>
          <w:lang w:eastAsia="en-IE"/>
        </w:rPr>
        <w:t xml:space="preserve"> century (see the Sustainable Development Goals of the UN) require creative solutions. Creativity is, however, not yet sufficiently promoted at universities, thus an artistic reorientation in teaching and research is imperative.”</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xml:space="preserve">The recommendations have already been published by the </w:t>
      </w:r>
      <w:r w:rsidRPr="007C2B0E">
        <w:rPr>
          <w:rFonts w:ascii="Calibri Light" w:eastAsia="Times New Roman" w:hAnsi="Calibri Light" w:cs="Calibri Light"/>
          <w:b/>
          <w:bCs/>
          <w:i/>
          <w:iCs/>
          <w:color w:val="000000"/>
          <w:sz w:val="24"/>
          <w:szCs w:val="24"/>
          <w:lang w:eastAsia="en-IE"/>
        </w:rPr>
        <w:t xml:space="preserve">Deutsche Gesellschaft </w:t>
      </w:r>
      <w:proofErr w:type="spellStart"/>
      <w:r w:rsidRPr="007C2B0E">
        <w:rPr>
          <w:rFonts w:ascii="Calibri Light" w:eastAsia="Times New Roman" w:hAnsi="Calibri Light" w:cs="Calibri Light"/>
          <w:b/>
          <w:bCs/>
          <w:i/>
          <w:iCs/>
          <w:color w:val="000000"/>
          <w:sz w:val="24"/>
          <w:szCs w:val="24"/>
          <w:lang w:eastAsia="en-IE"/>
        </w:rPr>
        <w:t>für</w:t>
      </w:r>
      <w:proofErr w:type="spellEnd"/>
      <w:r w:rsidRPr="007C2B0E">
        <w:rPr>
          <w:rFonts w:ascii="Calibri Light" w:eastAsia="Times New Roman" w:hAnsi="Calibri Light" w:cs="Calibri Light"/>
          <w:b/>
          <w:bCs/>
          <w:i/>
          <w:iCs/>
          <w:color w:val="000000"/>
          <w:sz w:val="24"/>
          <w:szCs w:val="24"/>
          <w:lang w:eastAsia="en-IE"/>
        </w:rPr>
        <w:t xml:space="preserve"> </w:t>
      </w:r>
      <w:proofErr w:type="spellStart"/>
      <w:r w:rsidRPr="007C2B0E">
        <w:rPr>
          <w:rFonts w:ascii="Calibri Light" w:eastAsia="Times New Roman" w:hAnsi="Calibri Light" w:cs="Calibri Light"/>
          <w:b/>
          <w:bCs/>
          <w:i/>
          <w:iCs/>
          <w:color w:val="000000"/>
          <w:sz w:val="24"/>
          <w:szCs w:val="24"/>
          <w:lang w:eastAsia="en-IE"/>
        </w:rPr>
        <w:t>Hochschuldidaktik</w:t>
      </w:r>
      <w:proofErr w:type="spellEnd"/>
      <w:r w:rsidRPr="007C2B0E">
        <w:rPr>
          <w:rFonts w:ascii="Calibri Light" w:eastAsia="Times New Roman" w:hAnsi="Calibri Light" w:cs="Calibri Light"/>
          <w:b/>
          <w:bCs/>
          <w:color w:val="000000"/>
          <w:sz w:val="24"/>
          <w:szCs w:val="24"/>
          <w:lang w:eastAsia="en-IE"/>
        </w:rPr>
        <w:t xml:space="preserve"> (DGHD), the equivalent of Ireland’s </w:t>
      </w:r>
      <w:r w:rsidRPr="007C2B0E">
        <w:rPr>
          <w:rFonts w:ascii="Calibri Light" w:eastAsia="Times New Roman" w:hAnsi="Calibri Light" w:cs="Calibri Light"/>
          <w:b/>
          <w:bCs/>
          <w:i/>
          <w:iCs/>
          <w:color w:val="000000"/>
          <w:sz w:val="24"/>
          <w:szCs w:val="24"/>
          <w:lang w:eastAsia="en-IE"/>
        </w:rPr>
        <w:t xml:space="preserve">National Forum for the Enhancement of Teaching and </w:t>
      </w:r>
      <w:proofErr w:type="gramStart"/>
      <w:r w:rsidRPr="007C2B0E">
        <w:rPr>
          <w:rFonts w:ascii="Calibri Light" w:eastAsia="Times New Roman" w:hAnsi="Calibri Light" w:cs="Calibri Light"/>
          <w:b/>
          <w:bCs/>
          <w:i/>
          <w:iCs/>
          <w:color w:val="000000"/>
          <w:sz w:val="24"/>
          <w:szCs w:val="24"/>
          <w:lang w:eastAsia="en-IE"/>
        </w:rPr>
        <w:t>Learning</w:t>
      </w:r>
      <w:r w:rsidRPr="007C2B0E">
        <w:rPr>
          <w:rFonts w:ascii="Calibri Light" w:eastAsia="Times New Roman" w:hAnsi="Calibri Light" w:cs="Calibri Light"/>
          <w:b/>
          <w:bCs/>
          <w:color w:val="000000"/>
          <w:sz w:val="24"/>
          <w:szCs w:val="24"/>
          <w:lang w:eastAsia="en-IE"/>
        </w:rPr>
        <w:t>, and</w:t>
      </w:r>
      <w:proofErr w:type="gramEnd"/>
      <w:r w:rsidRPr="007C2B0E">
        <w:rPr>
          <w:rFonts w:ascii="Calibri Light" w:eastAsia="Times New Roman" w:hAnsi="Calibri Light" w:cs="Calibri Light"/>
          <w:b/>
          <w:bCs/>
          <w:color w:val="000000"/>
          <w:sz w:val="24"/>
          <w:szCs w:val="24"/>
          <w:lang w:eastAsia="en-IE"/>
        </w:rPr>
        <w:t xml:space="preserve"> will also be published in journals and distributed via various professional networks in the weeks and months to come.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xml:space="preserve">Universities from abroad increasingly develop an interest in the UCC-based </w:t>
      </w:r>
      <w:hyperlink r:id="rId4" w:tgtFrame="_blank" w:history="1">
        <w:r w:rsidRPr="007C2B0E">
          <w:rPr>
            <w:rFonts w:ascii="Calibri Light" w:eastAsia="Times New Roman" w:hAnsi="Calibri Light" w:cs="Calibri Light"/>
            <w:b/>
            <w:bCs/>
            <w:color w:val="0000FF"/>
            <w:sz w:val="24"/>
            <w:szCs w:val="24"/>
            <w:u w:val="single"/>
            <w:lang w:eastAsia="en-IE"/>
          </w:rPr>
          <w:t>Scenario Project</w:t>
        </w:r>
      </w:hyperlink>
      <w:r w:rsidRPr="007C2B0E">
        <w:rPr>
          <w:rFonts w:ascii="Calibri Light" w:eastAsia="Times New Roman" w:hAnsi="Calibri Light" w:cs="Calibri Light"/>
          <w:b/>
          <w:bCs/>
          <w:color w:val="000000"/>
          <w:sz w:val="24"/>
          <w:szCs w:val="24"/>
          <w:lang w:eastAsia="en-IE"/>
        </w:rPr>
        <w:t xml:space="preserve"> and its vision of ‘Going Performative in Higher Education’, including the following which have expressed an interest to host a Scenario Forum Symposium at their institution (</w:t>
      </w:r>
      <w:proofErr w:type="spellStart"/>
      <w:r w:rsidRPr="007C2B0E">
        <w:rPr>
          <w:rFonts w:ascii="Calibri Light" w:eastAsia="Times New Roman" w:hAnsi="Calibri Light" w:cs="Calibri Light"/>
          <w:b/>
          <w:bCs/>
          <w:color w:val="000000"/>
          <w:sz w:val="24"/>
          <w:szCs w:val="24"/>
          <w:shd w:val="clear" w:color="auto" w:fill="FFFFFF"/>
          <w:lang w:eastAsia="en-IE"/>
        </w:rPr>
        <w:t>Université</w:t>
      </w:r>
      <w:proofErr w:type="spellEnd"/>
      <w:r w:rsidRPr="007C2B0E">
        <w:rPr>
          <w:rFonts w:ascii="Calibri Light" w:eastAsia="Times New Roman" w:hAnsi="Calibri Light" w:cs="Calibri Light"/>
          <w:b/>
          <w:bCs/>
          <w:color w:val="000000"/>
          <w:sz w:val="24"/>
          <w:szCs w:val="24"/>
          <w:shd w:val="clear" w:color="auto" w:fill="FFFFFF"/>
          <w:lang w:eastAsia="en-IE"/>
        </w:rPr>
        <w:t xml:space="preserve"> Paris-Est </w:t>
      </w:r>
      <w:proofErr w:type="spellStart"/>
      <w:r w:rsidRPr="007C2B0E">
        <w:rPr>
          <w:rFonts w:ascii="Calibri Light" w:eastAsia="Times New Roman" w:hAnsi="Calibri Light" w:cs="Calibri Light"/>
          <w:b/>
          <w:bCs/>
          <w:color w:val="000000"/>
          <w:sz w:val="24"/>
          <w:szCs w:val="24"/>
          <w:shd w:val="clear" w:color="auto" w:fill="FFFFFF"/>
          <w:lang w:eastAsia="en-IE"/>
        </w:rPr>
        <w:t>Créteil</w:t>
      </w:r>
      <w:proofErr w:type="spellEnd"/>
      <w:r w:rsidRPr="007C2B0E">
        <w:rPr>
          <w:rFonts w:ascii="Calibri Light" w:eastAsia="Times New Roman" w:hAnsi="Calibri Light" w:cs="Calibri Light"/>
          <w:b/>
          <w:bCs/>
          <w:color w:val="000000"/>
          <w:sz w:val="24"/>
          <w:szCs w:val="24"/>
          <w:shd w:val="clear" w:color="auto" w:fill="FFFFFF"/>
          <w:lang w:eastAsia="en-IE"/>
        </w:rPr>
        <w:t xml:space="preserve">, 2020; University of Berkeley, 2021; Free University of Berlin, </w:t>
      </w:r>
      <w:proofErr w:type="spellStart"/>
      <w:r w:rsidRPr="007C2B0E">
        <w:rPr>
          <w:rFonts w:ascii="Calibri Light" w:eastAsia="Times New Roman" w:hAnsi="Calibri Light" w:cs="Calibri Light"/>
          <w:b/>
          <w:bCs/>
          <w:color w:val="000000"/>
          <w:sz w:val="24"/>
          <w:szCs w:val="24"/>
          <w:shd w:val="clear" w:color="auto" w:fill="FFFFFF"/>
          <w:lang w:eastAsia="en-IE"/>
        </w:rPr>
        <w:t>Mugla</w:t>
      </w:r>
      <w:proofErr w:type="spellEnd"/>
      <w:r w:rsidRPr="007C2B0E">
        <w:rPr>
          <w:rFonts w:ascii="Calibri Light" w:eastAsia="Times New Roman" w:hAnsi="Calibri Light" w:cs="Calibri Light"/>
          <w:b/>
          <w:bCs/>
          <w:color w:val="000000"/>
          <w:sz w:val="24"/>
          <w:szCs w:val="24"/>
          <w:shd w:val="clear" w:color="auto" w:fill="FFFFFF"/>
          <w:lang w:eastAsia="en-IE"/>
        </w:rPr>
        <w:t xml:space="preserve"> University, Turkey).</w:t>
      </w:r>
      <w:r w:rsidRPr="007C2B0E">
        <w:rPr>
          <w:rFonts w:ascii="Calibri Light" w:eastAsia="Times New Roman" w:hAnsi="Calibri Light" w:cs="Calibri Light"/>
          <w:b/>
          <w:bCs/>
          <w:color w:val="000000"/>
          <w:sz w:val="24"/>
          <w:szCs w:val="24"/>
          <w:lang w:eastAsia="en-IE"/>
        </w:rPr>
        <w:t xml:space="preserve">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shd w:val="clear" w:color="auto" w:fill="FFFFFF"/>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xml:space="preserve">Thank you for your attention and for engaging in fruitful discussions of the recommendations with colleagues and students in your discipline/across disciplines.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Best wishes, Manfred</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w:eastAsia="Times New Roman" w:hAnsi="Calibri" w:cs="Calibri"/>
          <w:b/>
          <w:bCs/>
          <w:color w:val="000000"/>
          <w:sz w:val="20"/>
          <w:szCs w:val="20"/>
          <w:lang w:val="en-US" w:eastAsia="en-IE"/>
        </w:rPr>
        <w:t xml:space="preserve">Professor Manfred </w:t>
      </w:r>
      <w:proofErr w:type="spellStart"/>
      <w:r w:rsidRPr="007C2B0E">
        <w:rPr>
          <w:rFonts w:ascii="Calibri" w:eastAsia="Times New Roman" w:hAnsi="Calibri" w:cs="Calibri"/>
          <w:b/>
          <w:bCs/>
          <w:color w:val="000000"/>
          <w:sz w:val="20"/>
          <w:szCs w:val="20"/>
          <w:lang w:val="en-US" w:eastAsia="en-IE"/>
        </w:rPr>
        <w:t>Schewe</w:t>
      </w:r>
      <w:proofErr w:type="spellEnd"/>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w:eastAsia="Times New Roman" w:hAnsi="Calibri" w:cs="Calibri"/>
          <w:b/>
          <w:bCs/>
          <w:color w:val="000000"/>
          <w:sz w:val="20"/>
          <w:szCs w:val="20"/>
          <w:lang w:val="en-US" w:eastAsia="en-IE"/>
        </w:rPr>
        <w:t>Department of German, UCC</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w:eastAsia="Times New Roman" w:hAnsi="Calibri" w:cs="Calibri"/>
          <w:b/>
          <w:bCs/>
          <w:color w:val="000000"/>
          <w:sz w:val="20"/>
          <w:szCs w:val="20"/>
          <w:lang w:val="en-US" w:eastAsia="en-IE"/>
        </w:rPr>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Default="007C2B0E" w:rsidP="007C2B0E">
      <w:pPr>
        <w:shd w:val="clear" w:color="auto" w:fill="FFB300"/>
        <w:spacing w:after="0" w:line="240" w:lineRule="auto"/>
        <w:ind w:right="465"/>
        <w:rPr>
          <w:rFonts w:ascii="Calibri Light" w:eastAsia="Times New Roman" w:hAnsi="Calibri Light" w:cs="Calibri Light"/>
          <w:b/>
          <w:bCs/>
          <w:color w:val="000000"/>
          <w:sz w:val="24"/>
          <w:szCs w:val="24"/>
          <w:lang w:eastAsia="en-IE"/>
        </w:rPr>
      </w:pPr>
      <w:r w:rsidRPr="007C2B0E">
        <w:rPr>
          <w:rFonts w:ascii="Calibri Light" w:eastAsia="Times New Roman" w:hAnsi="Calibri Light" w:cs="Calibri Light"/>
          <w:b/>
          <w:bCs/>
          <w:color w:val="000000"/>
          <w:sz w:val="24"/>
          <w:szCs w:val="24"/>
          <w:lang w:eastAsia="en-IE"/>
        </w:rPr>
        <w:t> </w:t>
      </w:r>
    </w:p>
    <w:p w:rsid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p>
    <w:p w:rsid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eastAsia="en-IE"/>
        </w:rPr>
      </w:pPr>
      <w:bookmarkStart w:id="0" w:name="_GoBack"/>
      <w:bookmarkEnd w:id="0"/>
    </w:p>
    <w:p w:rsidR="007C2B0E" w:rsidRPr="007C2B0E" w:rsidRDefault="007C2B0E" w:rsidP="007C2B0E">
      <w:pPr>
        <w:shd w:val="clear" w:color="auto" w:fill="FFB300"/>
        <w:spacing w:before="100" w:beforeAutospacing="1" w:after="100" w:afterAutospacing="1" w:line="240" w:lineRule="auto"/>
        <w:ind w:right="465"/>
        <w:jc w:val="center"/>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shd w:val="clear" w:color="auto" w:fill="FFFF00"/>
          <w:lang w:val="en-GB" w:eastAsia="en-IE"/>
        </w:rPr>
        <w:lastRenderedPageBreak/>
        <w:t>Recommendations for Promoting a Performative Teaching, Learning, and Research Culture</w:t>
      </w:r>
    </w:p>
    <w:p w:rsidR="007C2B0E" w:rsidRPr="007C2B0E" w:rsidRDefault="007C2B0E" w:rsidP="007C2B0E">
      <w:pPr>
        <w:shd w:val="clear" w:color="auto" w:fill="FFB300"/>
        <w:spacing w:before="100" w:beforeAutospacing="1" w:after="100" w:afterAutospacing="1" w:line="240" w:lineRule="auto"/>
        <w:ind w:right="465"/>
        <w:jc w:val="center"/>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shd w:val="clear" w:color="auto" w:fill="FFFF00"/>
          <w:lang w:val="en-GB" w:eastAsia="en-IE"/>
        </w:rPr>
        <w:t>in Higher Education</w:t>
      </w: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jc w:val="right"/>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i/>
          <w:iCs/>
          <w:color w:val="000000"/>
          <w:sz w:val="24"/>
          <w:szCs w:val="24"/>
          <w:lang w:val="en-GB" w:eastAsia="en-IE"/>
        </w:rPr>
        <w:t xml:space="preserve">The twenty-first century is the century of the </w:t>
      </w:r>
      <w:proofErr w:type="gramStart"/>
      <w:r w:rsidRPr="007C2B0E">
        <w:rPr>
          <w:rFonts w:ascii="Calibri Light" w:eastAsia="Times New Roman" w:hAnsi="Calibri Light" w:cs="Calibri Light"/>
          <w:b/>
          <w:bCs/>
          <w:i/>
          <w:iCs/>
          <w:color w:val="000000"/>
          <w:sz w:val="24"/>
          <w:szCs w:val="24"/>
          <w:lang w:val="en-GB" w:eastAsia="en-IE"/>
        </w:rPr>
        <w:t>performative.</w:t>
      </w:r>
      <w:bookmarkStart w:id="1" w:name="m_-8394117367099745315_x__ftnref1"/>
      <w:bookmarkEnd w:id="1"/>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1]</w:t>
      </w:r>
      <w:r w:rsidRPr="007C2B0E">
        <w:rPr>
          <w:rFonts w:ascii="Calibri Light" w:eastAsia="Times New Roman" w:hAnsi="Calibri Light" w:cs="Calibri Light"/>
          <w:b/>
          <w:bCs/>
          <w:i/>
          <w:iCs/>
          <w:color w:val="000000"/>
          <w:sz w:val="24"/>
          <w:szCs w:val="24"/>
          <w:lang w:val="en-GB" w:eastAsia="en-IE"/>
        </w:rPr>
        <w:t> </w:t>
      </w:r>
      <w:r w:rsidRPr="007C2B0E">
        <w:rPr>
          <w:rFonts w:ascii="Calibri Light" w:eastAsia="Times New Roman" w:hAnsi="Calibri Light" w:cs="Calibri Light"/>
          <w:b/>
          <w:bCs/>
          <w:i/>
          <w:iCs/>
          <w:color w:val="000000"/>
          <w:sz w:val="24"/>
          <w:szCs w:val="24"/>
          <w:lang w:val="en-GB" w:eastAsia="en-IE"/>
        </w:rPr>
        <w:br/>
      </w:r>
      <w:r w:rsidRPr="007C2B0E">
        <w:rPr>
          <w:rFonts w:ascii="Calibri Light" w:eastAsia="Times New Roman" w:hAnsi="Calibri Light" w:cs="Calibri Light"/>
          <w:b/>
          <w:bCs/>
          <w:color w:val="000000"/>
          <w:sz w:val="24"/>
          <w:szCs w:val="24"/>
          <w:lang w:val="en-GB" w:eastAsia="en-IE"/>
        </w:rPr>
        <w:t>Claire Colebrook</w:t>
      </w:r>
      <w:r w:rsidRPr="007C2B0E">
        <w:rPr>
          <w:rFonts w:ascii="Calibri Light" w:eastAsia="Times New Roman" w:hAnsi="Calibri Light" w:cs="Calibri Light"/>
          <w:b/>
          <w:bCs/>
          <w:color w:val="000000"/>
          <w:sz w:val="24"/>
          <w:szCs w:val="24"/>
          <w:lang w:eastAsia="en-IE"/>
        </w:rPr>
        <w:br/>
      </w: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A performative teaching, learning, and research culture can emerge wherever an academic discipline </w:t>
      </w:r>
      <w:proofErr w:type="gramStart"/>
      <w:r w:rsidRPr="007C2B0E">
        <w:rPr>
          <w:rFonts w:ascii="Calibri Light" w:eastAsia="Times New Roman" w:hAnsi="Calibri Light" w:cs="Calibri Light"/>
          <w:b/>
          <w:bCs/>
          <w:color w:val="000000"/>
          <w:sz w:val="24"/>
          <w:szCs w:val="24"/>
          <w:lang w:val="en-GB" w:eastAsia="en-IE"/>
        </w:rPr>
        <w:t>enters into</w:t>
      </w:r>
      <w:proofErr w:type="gramEnd"/>
      <w:r w:rsidRPr="007C2B0E">
        <w:rPr>
          <w:rFonts w:ascii="Calibri Light" w:eastAsia="Times New Roman" w:hAnsi="Calibri Light" w:cs="Calibri Light"/>
          <w:b/>
          <w:bCs/>
          <w:color w:val="000000"/>
          <w:sz w:val="24"/>
          <w:szCs w:val="24"/>
          <w:lang w:val="en-GB" w:eastAsia="en-IE"/>
        </w:rPr>
        <w:t xml:space="preserve"> a constructive dialogue with the performing arts.</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Many challenges of the 21st century (see the Sustainable Development Goals of the </w:t>
      </w:r>
      <w:proofErr w:type="gramStart"/>
      <w:r w:rsidRPr="007C2B0E">
        <w:rPr>
          <w:rFonts w:ascii="Calibri Light" w:eastAsia="Times New Roman" w:hAnsi="Calibri Light" w:cs="Calibri Light"/>
          <w:b/>
          <w:bCs/>
          <w:color w:val="000000"/>
          <w:sz w:val="24"/>
          <w:szCs w:val="24"/>
          <w:lang w:val="en-GB" w:eastAsia="en-IE"/>
        </w:rPr>
        <w:t>UN)</w:t>
      </w:r>
      <w:bookmarkStart w:id="2" w:name="m_-8394117367099745315_x__ftnref2"/>
      <w:bookmarkEnd w:id="2"/>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2]</w:t>
      </w:r>
      <w:r w:rsidRPr="007C2B0E">
        <w:rPr>
          <w:rFonts w:ascii="Calibri Light" w:eastAsia="Times New Roman" w:hAnsi="Calibri Light" w:cs="Calibri Light"/>
          <w:b/>
          <w:bCs/>
          <w:color w:val="000000"/>
          <w:sz w:val="24"/>
          <w:szCs w:val="24"/>
          <w:lang w:val="en-GB" w:eastAsia="en-IE"/>
        </w:rPr>
        <w:t>require creative solutions. Creativity is, however, not yet sufficiently promoted at universities, thus an artistic reorientation in teaching and research is imperative. As early as 2006, at the UNESCO World Congress in Lisbon and again in 2010</w:t>
      </w:r>
      <w:bookmarkStart w:id="3" w:name="m_-8394117367099745315_x__ftnref3"/>
      <w:bookmarkEnd w:id="3"/>
      <w:r w:rsidRPr="007C2B0E">
        <w:rPr>
          <w:rFonts w:ascii="Calibri Light" w:eastAsia="Times New Roman" w:hAnsi="Calibri Light" w:cs="Calibri Light"/>
          <w:b/>
          <w:bCs/>
          <w:color w:val="954F72"/>
          <w:sz w:val="24"/>
          <w:szCs w:val="24"/>
          <w:vertAlign w:val="superscript"/>
          <w:lang w:val="en-GB" w:eastAsia="en-IE"/>
        </w:rPr>
        <w:t>[3]</w:t>
      </w:r>
      <w:r w:rsidRPr="007C2B0E">
        <w:rPr>
          <w:rFonts w:ascii="Calibri Light" w:eastAsia="Times New Roman" w:hAnsi="Calibri Light" w:cs="Calibri Light"/>
          <w:b/>
          <w:bCs/>
          <w:color w:val="000000"/>
          <w:sz w:val="24"/>
          <w:szCs w:val="24"/>
          <w:lang w:val="en-GB" w:eastAsia="en-IE"/>
        </w:rPr>
        <w:t> in Seoul, there were calls to strengthen the role of the arts in education. Implementation of these recommendations has, however, been very limited thus far.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Studies in cognitive science show that performative teaching and learning methods cultivate a deeper understanding of content and improved long-term retention of knowledge. In fact, it has been shown that the use of performative teaching and learning methods leads to more creative, better learning outcomes; with students relating more strongly to their studies and with drop-out rates decreasing. In addition, it has been documented that the utilization of performative methods improves overall willingness to learn within the university context, while also enabling higher education to increase in complexity and to relate more closely to practice, thus affording graduates better job placement opportunities.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At the </w:t>
      </w:r>
      <w:hyperlink r:id="rId5" w:tgtFrame="_blank" w:history="1">
        <w:r w:rsidRPr="007C2B0E">
          <w:rPr>
            <w:rFonts w:ascii="Calibri Light" w:eastAsia="Times New Roman" w:hAnsi="Calibri Light" w:cs="Calibri Light"/>
            <w:b/>
            <w:bCs/>
            <w:color w:val="954F72"/>
            <w:sz w:val="24"/>
            <w:szCs w:val="24"/>
            <w:u w:val="single"/>
            <w:lang w:val="en-GB" w:eastAsia="en-IE"/>
          </w:rPr>
          <w:t>6th Scenario Forum Symposium</w:t>
        </w:r>
      </w:hyperlink>
      <w:r w:rsidRPr="007C2B0E">
        <w:rPr>
          <w:rFonts w:ascii="Calibri Light" w:eastAsia="Times New Roman" w:hAnsi="Calibri Light" w:cs="Calibri Light"/>
          <w:b/>
          <w:bCs/>
          <w:color w:val="000000"/>
          <w:sz w:val="24"/>
          <w:szCs w:val="24"/>
          <w:lang w:val="en-GB" w:eastAsia="en-IE"/>
        </w:rPr>
        <w:t>, in Hanover, Germany, September 21-22 2018, the participants reflected on the theme: “</w:t>
      </w:r>
      <w:r w:rsidRPr="007C2B0E">
        <w:rPr>
          <w:rFonts w:ascii="Calibri Light" w:eastAsia="Times New Roman" w:hAnsi="Calibri Light" w:cs="Calibri Light"/>
          <w:b/>
          <w:bCs/>
          <w:i/>
          <w:iCs/>
          <w:color w:val="000000"/>
          <w:sz w:val="24"/>
          <w:szCs w:val="24"/>
          <w:lang w:val="en-GB" w:eastAsia="en-IE"/>
        </w:rPr>
        <w:t>Universities on the way to a performative teaching, learning, and research culture?</w:t>
      </w:r>
      <w:r w:rsidRPr="007C2B0E">
        <w:rPr>
          <w:rFonts w:ascii="Calibri Light" w:eastAsia="Times New Roman" w:hAnsi="Calibri Light" w:cs="Calibri Light"/>
          <w:b/>
          <w:bCs/>
          <w:color w:val="000000"/>
          <w:sz w:val="24"/>
          <w:szCs w:val="24"/>
          <w:lang w:val="en-GB" w:eastAsia="en-IE"/>
        </w:rPr>
        <w:t>”</w:t>
      </w:r>
      <w:bookmarkStart w:id="4" w:name="m_-8394117367099745315_x__ftnref4"/>
      <w:bookmarkEnd w:id="4"/>
      <w:r w:rsidRPr="007C2B0E">
        <w:rPr>
          <w:rFonts w:ascii="Calibri Light" w:eastAsia="Times New Roman" w:hAnsi="Calibri Light" w:cs="Calibri Light"/>
          <w:b/>
          <w:bCs/>
          <w:color w:val="954F72"/>
          <w:sz w:val="24"/>
          <w:szCs w:val="24"/>
          <w:vertAlign w:val="superscript"/>
          <w:lang w:val="en-GB" w:eastAsia="en-IE"/>
        </w:rPr>
        <w:t>[4]</w:t>
      </w:r>
      <w:r w:rsidRPr="007C2B0E">
        <w:rPr>
          <w:rFonts w:ascii="Calibri Light" w:eastAsia="Times New Roman" w:hAnsi="Calibri Light" w:cs="Calibri Light"/>
          <w:b/>
          <w:bCs/>
          <w:color w:val="000000"/>
          <w:sz w:val="24"/>
          <w:szCs w:val="24"/>
          <w:lang w:val="en-GB" w:eastAsia="en-IE"/>
        </w:rPr>
        <w:t xml:space="preserve">. Participating university educators and researchers described what constitutes a performative teaching, learning, and research culture as </w:t>
      </w:r>
      <w:proofErr w:type="gramStart"/>
      <w:r w:rsidRPr="007C2B0E">
        <w:rPr>
          <w:rFonts w:ascii="Calibri Light" w:eastAsia="Times New Roman" w:hAnsi="Calibri Light" w:cs="Calibri Light"/>
          <w:b/>
          <w:bCs/>
          <w:color w:val="000000"/>
          <w:sz w:val="24"/>
          <w:szCs w:val="24"/>
          <w:lang w:val="en-GB" w:eastAsia="en-IE"/>
        </w:rPr>
        <w:t>follows</w:t>
      </w:r>
      <w:bookmarkStart w:id="5" w:name="m_-8394117367099745315_x__ftnref5"/>
      <w:bookmarkEnd w:id="5"/>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5]</w:t>
      </w:r>
      <w:r w:rsidRPr="007C2B0E">
        <w:rPr>
          <w:rFonts w:ascii="Calibri Light" w:eastAsia="Times New Roman" w:hAnsi="Calibri Light" w:cs="Calibri Light"/>
          <w:b/>
          <w:bCs/>
          <w:color w:val="000000"/>
          <w:sz w:val="24"/>
          <w:szCs w:val="24"/>
          <w:lang w:val="en-GB" w:eastAsia="en-IE"/>
        </w:rPr>
        <w:t>:</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Educators allow themselves to be inspired by the performative arts, especially through theatre as a particularly integrative art form which promotes collaboration and synergies of abilities/</w:t>
      </w:r>
      <w:proofErr w:type="gramStart"/>
      <w:r w:rsidRPr="007C2B0E">
        <w:rPr>
          <w:rFonts w:ascii="Calibri Light" w:eastAsia="Times New Roman" w:hAnsi="Calibri Light" w:cs="Calibri Light"/>
          <w:b/>
          <w:bCs/>
          <w:color w:val="000000"/>
          <w:sz w:val="24"/>
          <w:szCs w:val="24"/>
          <w:lang w:val="en-GB" w:eastAsia="en-IE"/>
        </w:rPr>
        <w:t>intelligences.</w:t>
      </w:r>
      <w:bookmarkStart w:id="6" w:name="m_-8394117367099745315_x__ftnref6"/>
      <w:bookmarkEnd w:id="6"/>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6</w:t>
      </w:r>
      <w:r w:rsidRPr="007C2B0E">
        <w:rPr>
          <w:rFonts w:ascii="Calibri Light" w:eastAsia="Times New Roman" w:hAnsi="Calibri Light" w:cs="Calibri Light"/>
          <w:b/>
          <w:bCs/>
          <w:color w:val="000000"/>
          <w:sz w:val="24"/>
          <w:szCs w:val="24"/>
          <w:vertAlign w:val="superscript"/>
          <w:lang w:val="en-GB" w:eastAsia="en-IE"/>
        </w:rPr>
        <w:t>]</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The term “performative” emphasizes the implementation and execution/performance of actions in educational contexts, in particular the creative “doing” inspired by theatre. “Performative” contains both a reference to the </w:t>
      </w:r>
      <w:proofErr w:type="spellStart"/>
      <w:r w:rsidRPr="007C2B0E">
        <w:rPr>
          <w:rFonts w:ascii="Calibri Light" w:eastAsia="Times New Roman" w:hAnsi="Calibri Light" w:cs="Calibri Light"/>
          <w:b/>
          <w:bCs/>
          <w:color w:val="000000"/>
          <w:sz w:val="24"/>
          <w:szCs w:val="24"/>
          <w:lang w:val="en-GB" w:eastAsia="en-IE"/>
        </w:rPr>
        <w:t>FORMative</w:t>
      </w:r>
      <w:proofErr w:type="spellEnd"/>
      <w:r w:rsidRPr="007C2B0E">
        <w:rPr>
          <w:rFonts w:ascii="Calibri Light" w:eastAsia="Times New Roman" w:hAnsi="Calibri Light" w:cs="Calibri Light"/>
          <w:b/>
          <w:bCs/>
          <w:color w:val="000000"/>
          <w:sz w:val="24"/>
          <w:szCs w:val="24"/>
          <w:lang w:val="en-GB" w:eastAsia="en-IE"/>
        </w:rPr>
        <w:t>, i.e. potential for personal development, as well as to the </w:t>
      </w:r>
      <w:proofErr w:type="spellStart"/>
      <w:r w:rsidRPr="007C2B0E">
        <w:rPr>
          <w:rFonts w:ascii="Calibri Light" w:eastAsia="Times New Roman" w:hAnsi="Calibri Light" w:cs="Calibri Light"/>
          <w:b/>
          <w:bCs/>
          <w:color w:val="000000"/>
          <w:sz w:val="24"/>
          <w:szCs w:val="24"/>
          <w:lang w:val="en-GB" w:eastAsia="en-IE"/>
        </w:rPr>
        <w:t>transFORMative</w:t>
      </w:r>
      <w:proofErr w:type="spellEnd"/>
      <w:r w:rsidRPr="007C2B0E">
        <w:rPr>
          <w:rFonts w:ascii="Calibri Light" w:eastAsia="Times New Roman" w:hAnsi="Calibri Light" w:cs="Calibri Light"/>
          <w:b/>
          <w:bCs/>
          <w:color w:val="000000"/>
          <w:sz w:val="24"/>
          <w:szCs w:val="24"/>
          <w:lang w:val="en-GB" w:eastAsia="en-IE"/>
        </w:rPr>
        <w:t>, i.e. the potentially behavioural and attitude changing dimension of teaching and learning.</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lastRenderedPageBreak/>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 xml:space="preserve">Particular attention should be paid to the open or specific FORM, in which teaching and learning takes </w:t>
      </w:r>
      <w:proofErr w:type="gramStart"/>
      <w:r w:rsidRPr="007C2B0E">
        <w:rPr>
          <w:rFonts w:ascii="Calibri Light" w:eastAsia="Times New Roman" w:hAnsi="Calibri Light" w:cs="Calibri Light"/>
          <w:b/>
          <w:bCs/>
          <w:color w:val="000000"/>
          <w:sz w:val="24"/>
          <w:szCs w:val="24"/>
          <w:lang w:val="en-GB" w:eastAsia="en-IE"/>
        </w:rPr>
        <w:t>place.</w:t>
      </w:r>
      <w:bookmarkStart w:id="7" w:name="m_-8394117367099745315_x__ftnref7"/>
      <w:bookmarkEnd w:id="7"/>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7]</w:t>
      </w:r>
      <w:r w:rsidRPr="007C2B0E">
        <w:rPr>
          <w:rFonts w:ascii="Calibri Light" w:eastAsia="Times New Roman" w:hAnsi="Calibri Light" w:cs="Calibri Light"/>
          <w:b/>
          <w:bCs/>
          <w:color w:val="000000"/>
          <w:sz w:val="24"/>
          <w:szCs w:val="24"/>
          <w:lang w:val="en-GB" w:eastAsia="en-IE"/>
        </w:rPr>
        <w:t> Educators draw on the rich repertoire of sensory forms available through the arts.</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353535"/>
          <w:sz w:val="24"/>
          <w:szCs w:val="24"/>
          <w:lang w:val="en-GB" w:eastAsia="en-IE"/>
        </w:rPr>
        <w:t>Educators and students alike do not only communicate orally, but also use additional means of expression, so that they are involved in the creative teaching and learning process with their "head, heart, hands and feet". The focus is no longer exclusively on results, but increasingly on the concrete teaching and learning activities from which lesson content is created.</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The ability to experience empathy through a change of role and perspective, for example by being in someone else’s shoes in role, is of central importance.</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The educator initiates and supports democratic and participative learning processes and becomes a facilitator of learning processes, in which students take on responsibility as autonomous co-designers and co-creators.</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 xml:space="preserve">Competency is only fully acquired through practical application, i.e. </w:t>
      </w:r>
      <w:proofErr w:type="spellStart"/>
      <w:proofErr w:type="gramStart"/>
      <w:r w:rsidRPr="007C2B0E">
        <w:rPr>
          <w:rFonts w:ascii="Calibri Light" w:eastAsia="Times New Roman" w:hAnsi="Calibri Light" w:cs="Calibri Light"/>
          <w:b/>
          <w:bCs/>
          <w:color w:val="000000"/>
          <w:sz w:val="24"/>
          <w:szCs w:val="24"/>
          <w:lang w:val="en-GB" w:eastAsia="en-IE"/>
        </w:rPr>
        <w:t>experience.Performative</w:t>
      </w:r>
      <w:proofErr w:type="spellEnd"/>
      <w:proofErr w:type="gramEnd"/>
      <w:r w:rsidRPr="007C2B0E">
        <w:rPr>
          <w:rFonts w:ascii="Calibri Light" w:eastAsia="Times New Roman" w:hAnsi="Calibri Light" w:cs="Calibri Light"/>
          <w:b/>
          <w:bCs/>
          <w:color w:val="000000"/>
          <w:sz w:val="24"/>
          <w:szCs w:val="24"/>
          <w:lang w:val="en-GB" w:eastAsia="en-IE"/>
        </w:rPr>
        <w:t xml:space="preserve"> methods can be used to simulate authentic contexts. </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Knowledge acquisition requires space, i.e. an inspiring learning environment in which educators and students can move freely.</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Sustainable learning requires time, i.e. an adequate pacing and distribution of topics and projects.</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 xml:space="preserve">Errors </w:t>
      </w:r>
      <w:proofErr w:type="gramStart"/>
      <w:r w:rsidRPr="007C2B0E">
        <w:rPr>
          <w:rFonts w:ascii="Calibri Light" w:eastAsia="Times New Roman" w:hAnsi="Calibri Light" w:cs="Calibri Light"/>
          <w:b/>
          <w:bCs/>
          <w:color w:val="000000"/>
          <w:sz w:val="24"/>
          <w:szCs w:val="24"/>
          <w:lang w:val="en-GB" w:eastAsia="en-IE"/>
        </w:rPr>
        <w:t>are seen as</w:t>
      </w:r>
      <w:proofErr w:type="gramEnd"/>
      <w:r w:rsidRPr="007C2B0E">
        <w:rPr>
          <w:rFonts w:ascii="Calibri Light" w:eastAsia="Times New Roman" w:hAnsi="Calibri Light" w:cs="Calibri Light"/>
          <w:b/>
          <w:bCs/>
          <w:color w:val="000000"/>
          <w:sz w:val="24"/>
          <w:szCs w:val="24"/>
          <w:lang w:val="en-GB" w:eastAsia="en-IE"/>
        </w:rPr>
        <w:t xml:space="preserve"> learning opportunities. This requires rethinking the definition of assessment, as it would then no longer focus on penalising errors. </w:t>
      </w:r>
    </w:p>
    <w:p w:rsidR="007C2B0E" w:rsidRPr="007C2B0E" w:rsidRDefault="007C2B0E" w:rsidP="007C2B0E">
      <w:pPr>
        <w:shd w:val="clear" w:color="auto" w:fill="FFB300"/>
        <w:spacing w:before="100" w:beforeAutospacing="1" w:after="0" w:line="240" w:lineRule="auto"/>
        <w:ind w:left="585"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eastAsia="en-IE"/>
        </w:rPr>
        <w:t>·</w:t>
      </w:r>
      <w:r w:rsidRPr="007C2B0E">
        <w:rPr>
          <w:rFonts w:ascii="Calibri Light" w:eastAsia="Times New Roman" w:hAnsi="Calibri Light" w:cs="Calibri Light"/>
          <w:b/>
          <w:bCs/>
          <w:color w:val="000000"/>
          <w:sz w:val="14"/>
          <w:szCs w:val="14"/>
          <w:lang w:eastAsia="en-IE"/>
        </w:rPr>
        <w:t>         </w:t>
      </w:r>
      <w:r w:rsidRPr="007C2B0E">
        <w:rPr>
          <w:rFonts w:ascii="Calibri Light" w:eastAsia="Times New Roman" w:hAnsi="Calibri Light" w:cs="Calibri Light"/>
          <w:b/>
          <w:bCs/>
          <w:color w:val="000000"/>
          <w:sz w:val="24"/>
          <w:szCs w:val="24"/>
          <w:lang w:val="en-GB" w:eastAsia="en-IE"/>
        </w:rPr>
        <w:t>The whole world is a stage. A critical examination of the role of, and individual interaction with, (social) media in our performative societies (such as forms of self-portrayal on political stages and social media platforms) needs to be an integral part of 'performative literacy'. In this respect, a performative teaching, learning, and research culture aspires to democratic (intercultural / transnational) participation.</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The participants of the 6th Scenario Forum Symposium in Hanover agreed on the following recommendations:</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1. Teaching and learning in the context of higher education should follow the UNESCO recommendations for arts </w:t>
      </w:r>
      <w:proofErr w:type="gramStart"/>
      <w:r w:rsidRPr="007C2B0E">
        <w:rPr>
          <w:rFonts w:ascii="Calibri Light" w:eastAsia="Times New Roman" w:hAnsi="Calibri Light" w:cs="Calibri Light"/>
          <w:b/>
          <w:bCs/>
          <w:color w:val="000000"/>
          <w:sz w:val="24"/>
          <w:szCs w:val="24"/>
          <w:lang w:val="en-GB" w:eastAsia="en-IE"/>
        </w:rPr>
        <w:t>education.</w:t>
      </w:r>
      <w:bookmarkStart w:id="8" w:name="m_-8394117367099745315_x__ftnref8"/>
      <w:bookmarkEnd w:id="8"/>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8]</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2. Discussions of a performative turn have been ongoing since the 1990s, especially in the social and cultural </w:t>
      </w:r>
      <w:proofErr w:type="gramStart"/>
      <w:r w:rsidRPr="007C2B0E">
        <w:rPr>
          <w:rFonts w:ascii="Calibri Light" w:eastAsia="Times New Roman" w:hAnsi="Calibri Light" w:cs="Calibri Light"/>
          <w:b/>
          <w:bCs/>
          <w:color w:val="000000"/>
          <w:sz w:val="24"/>
          <w:szCs w:val="24"/>
          <w:lang w:val="en-GB" w:eastAsia="en-IE"/>
        </w:rPr>
        <w:t>sciences.</w:t>
      </w:r>
      <w:bookmarkStart w:id="9" w:name="m_-8394117367099745315_x__ftnref9"/>
      <w:bookmarkEnd w:id="9"/>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9]</w:t>
      </w:r>
      <w:r w:rsidRPr="007C2B0E">
        <w:rPr>
          <w:rFonts w:ascii="Calibri Light" w:eastAsia="Times New Roman" w:hAnsi="Calibri Light" w:cs="Calibri Light"/>
          <w:b/>
          <w:bCs/>
          <w:color w:val="000000"/>
          <w:sz w:val="24"/>
          <w:szCs w:val="24"/>
          <w:lang w:val="en-GB" w:eastAsia="en-IE"/>
        </w:rPr>
        <w:t xml:space="preserve"> All disciplines are strongly encouraged to join the </w:t>
      </w:r>
      <w:r w:rsidRPr="007C2B0E">
        <w:rPr>
          <w:rFonts w:ascii="Calibri Light" w:eastAsia="Times New Roman" w:hAnsi="Calibri Light" w:cs="Calibri Light"/>
          <w:b/>
          <w:bCs/>
          <w:color w:val="000000"/>
          <w:sz w:val="24"/>
          <w:szCs w:val="24"/>
          <w:lang w:val="en-GB" w:eastAsia="en-IE"/>
        </w:rPr>
        <w:lastRenderedPageBreak/>
        <w:t>discussion of theory and practice initiated and strongly influenced by the disciplines of Linguistics, Gender Studies, and Theatre &amp; Performance Art.</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3. University educators should strive to cooperate with artists, in order to integrate artistic perspectives into the curriculum, as well as to plan joint performative public projects.</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4. Convincing performative concepts, grounded in theory and practice, should be developed for teacher education and training, so that a 'performative teaching and learning culture' can emerge in all educational </w:t>
      </w:r>
      <w:proofErr w:type="gramStart"/>
      <w:r w:rsidRPr="007C2B0E">
        <w:rPr>
          <w:rFonts w:ascii="Calibri Light" w:eastAsia="Times New Roman" w:hAnsi="Calibri Light" w:cs="Calibri Light"/>
          <w:b/>
          <w:bCs/>
          <w:color w:val="000000"/>
          <w:sz w:val="24"/>
          <w:szCs w:val="24"/>
          <w:lang w:val="en-GB" w:eastAsia="en-IE"/>
        </w:rPr>
        <w:t>institutions.</w:t>
      </w:r>
      <w:bookmarkStart w:id="10" w:name="m_-8394117367099745315_x__ftnref10"/>
      <w:bookmarkEnd w:id="10"/>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10]</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5. The extent to which innovative impulses from the performing arts have already permeated the various academic disciplines should be investigated, in order to determine to what extent performative teaching and learning practices are relevant to each. Efforts on bridging the gap between academic discipline specific methodologies and the performing arts should be made, in order to increase respect and recognition of the performative in the higher education context.</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6. 'Performative research' should be encouraged in various university </w:t>
      </w:r>
      <w:proofErr w:type="gramStart"/>
      <w:r w:rsidRPr="007C2B0E">
        <w:rPr>
          <w:rFonts w:ascii="Calibri Light" w:eastAsia="Times New Roman" w:hAnsi="Calibri Light" w:cs="Calibri Light"/>
          <w:b/>
          <w:bCs/>
          <w:color w:val="000000"/>
          <w:sz w:val="24"/>
          <w:szCs w:val="24"/>
          <w:lang w:val="en-GB" w:eastAsia="en-IE"/>
        </w:rPr>
        <w:t>disciplines.</w:t>
      </w:r>
      <w:bookmarkStart w:id="11" w:name="m_-8394117367099745315_x__ftnref11"/>
      <w:bookmarkEnd w:id="11"/>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11]</w:t>
      </w:r>
      <w:r w:rsidRPr="007C2B0E">
        <w:rPr>
          <w:rFonts w:ascii="Calibri Light" w:eastAsia="Times New Roman" w:hAnsi="Calibri Light" w:cs="Calibri Light"/>
          <w:b/>
          <w:bCs/>
          <w:color w:val="000000"/>
          <w:sz w:val="24"/>
          <w:szCs w:val="24"/>
          <w:lang w:val="en-GB" w:eastAsia="en-IE"/>
        </w:rPr>
        <w:t> From a performative research perspective, the extent to which discipline-specific practice can be recognized as research should be examined. Furthermore, the extent to which research results can be presented in a non-discursive way should be studied.</w:t>
      </w:r>
      <w:r w:rsidRPr="007C2B0E">
        <w:rPr>
          <w:rFonts w:ascii="Calibri Light" w:eastAsia="Times New Roman" w:hAnsi="Calibri Light" w:cs="Calibri Light"/>
          <w:b/>
          <w:bCs/>
          <w:color w:val="000000"/>
          <w:sz w:val="20"/>
          <w:szCs w:val="20"/>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xml:space="preserve">Through these recommendations we wish to encourage the creation of networks at or between universities, which will specifically promote performative teaching, learning, and </w:t>
      </w:r>
      <w:proofErr w:type="gramStart"/>
      <w:r w:rsidRPr="007C2B0E">
        <w:rPr>
          <w:rFonts w:ascii="Calibri Light" w:eastAsia="Times New Roman" w:hAnsi="Calibri Light" w:cs="Calibri Light"/>
          <w:b/>
          <w:bCs/>
          <w:color w:val="000000"/>
          <w:sz w:val="24"/>
          <w:szCs w:val="24"/>
          <w:lang w:val="en-GB" w:eastAsia="en-IE"/>
        </w:rPr>
        <w:t>research.</w:t>
      </w:r>
      <w:bookmarkStart w:id="12" w:name="m_-8394117367099745315_x__ftnref12"/>
      <w:bookmarkEnd w:id="12"/>
      <w:r w:rsidRPr="007C2B0E">
        <w:rPr>
          <w:rFonts w:ascii="Calibri Light" w:eastAsia="Times New Roman" w:hAnsi="Calibri Light" w:cs="Calibri Light"/>
          <w:b/>
          <w:bCs/>
          <w:color w:val="954F72"/>
          <w:sz w:val="24"/>
          <w:szCs w:val="24"/>
          <w:vertAlign w:val="superscript"/>
          <w:lang w:val="en-GB" w:eastAsia="en-IE"/>
        </w:rPr>
        <w:t>[</w:t>
      </w:r>
      <w:proofErr w:type="gramEnd"/>
      <w:r w:rsidRPr="007C2B0E">
        <w:rPr>
          <w:rFonts w:ascii="Calibri Light" w:eastAsia="Times New Roman" w:hAnsi="Calibri Light" w:cs="Calibri Light"/>
          <w:b/>
          <w:bCs/>
          <w:color w:val="954F72"/>
          <w:sz w:val="24"/>
          <w:szCs w:val="24"/>
          <w:vertAlign w:val="superscript"/>
          <w:lang w:val="en-GB" w:eastAsia="en-IE"/>
        </w:rPr>
        <w:t>12]</w:t>
      </w:r>
      <w:r w:rsidRPr="007C2B0E">
        <w:rPr>
          <w:rFonts w:ascii="Calibri Light" w:eastAsia="Times New Roman" w:hAnsi="Calibri Light" w:cs="Calibri Light"/>
          <w:b/>
          <w:bCs/>
          <w:color w:val="000000"/>
          <w:sz w:val="24"/>
          <w:szCs w:val="24"/>
          <w:lang w:val="en-GB" w:eastAsia="en-IE"/>
        </w:rPr>
        <w:t>Thank you for forwarding them to relevant professional associations and journals, as well as to colleagues in educational contexts outside of universities.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Remarks:</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The recommendations have just been published in </w:t>
      </w:r>
      <w:hyperlink r:id="rId6" w:tgtFrame="_blank" w:history="1">
        <w:r w:rsidRPr="007C2B0E">
          <w:rPr>
            <w:rFonts w:ascii="Calibri Light" w:eastAsia="Times New Roman" w:hAnsi="Calibri Light" w:cs="Calibri Light"/>
            <w:b/>
            <w:bCs/>
            <w:color w:val="954F72"/>
            <w:sz w:val="24"/>
            <w:szCs w:val="24"/>
            <w:u w:val="single"/>
            <w:lang w:val="en-GB" w:eastAsia="en-IE"/>
          </w:rPr>
          <w:t>Scenario Issue 2-2018</w:t>
        </w:r>
      </w:hyperlink>
      <w:r w:rsidRPr="007C2B0E">
        <w:rPr>
          <w:rFonts w:ascii="Calibri Light" w:eastAsia="Times New Roman" w:hAnsi="Calibri Light" w:cs="Calibri Light"/>
          <w:b/>
          <w:bCs/>
          <w:color w:val="000000"/>
          <w:sz w:val="24"/>
          <w:szCs w:val="24"/>
          <w:lang w:val="en-GB" w:eastAsia="en-IE"/>
        </w:rPr>
        <w:t> </w:t>
      </w:r>
      <w:r w:rsidRPr="007C2B0E">
        <w:rPr>
          <w:rFonts w:ascii="Calibri Light" w:eastAsia="Times New Roman" w:hAnsi="Calibri Light" w:cs="Calibri Light"/>
          <w:b/>
          <w:bCs/>
          <w:color w:val="000000"/>
          <w:sz w:val="24"/>
          <w:szCs w:val="24"/>
          <w:lang w:val="en-GB" w:eastAsia="en-IE"/>
        </w:rPr>
        <w:br/>
        <w:t>The issue features </w:t>
      </w:r>
      <w:r w:rsidRPr="007C2B0E">
        <w:rPr>
          <w:rFonts w:ascii="Calibri Light" w:eastAsia="Times New Roman" w:hAnsi="Calibri Light" w:cs="Calibri Light"/>
          <w:b/>
          <w:bCs/>
          <w:color w:val="000000"/>
          <w:sz w:val="24"/>
          <w:szCs w:val="24"/>
          <w:lang w:eastAsia="en-IE"/>
        </w:rPr>
        <w:t>15 shorter contributions relating to the 6th SCENARIO Forum Symposium at the University of Hanover, Germany.</w:t>
      </w:r>
      <w:r w:rsidRPr="007C2B0E">
        <w:rPr>
          <w:rFonts w:ascii="Calibri Light" w:eastAsia="Times New Roman" w:hAnsi="Calibri Light" w:cs="Calibri Light"/>
          <w:b/>
          <w:bCs/>
          <w:color w:val="000000"/>
          <w:sz w:val="32"/>
          <w:szCs w:val="32"/>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Detailed information about the Call for Papers and the programme of the 6</w:t>
      </w:r>
      <w:r w:rsidRPr="007C2B0E">
        <w:rPr>
          <w:rFonts w:ascii="Calibri Light" w:eastAsia="Times New Roman" w:hAnsi="Calibri Light" w:cs="Calibri Light"/>
          <w:b/>
          <w:bCs/>
          <w:color w:val="000000"/>
          <w:sz w:val="24"/>
          <w:szCs w:val="24"/>
          <w:vertAlign w:val="superscript"/>
          <w:lang w:val="en-GB" w:eastAsia="en-IE"/>
        </w:rPr>
        <w:t>th</w:t>
      </w:r>
      <w:r w:rsidRPr="007C2B0E">
        <w:rPr>
          <w:rFonts w:ascii="Calibri Light" w:eastAsia="Times New Roman" w:hAnsi="Calibri Light" w:cs="Calibri Light"/>
          <w:b/>
          <w:bCs/>
          <w:color w:val="000000"/>
          <w:sz w:val="24"/>
          <w:szCs w:val="24"/>
          <w:lang w:val="en-GB" w:eastAsia="en-IE"/>
        </w:rPr>
        <w:t> Scenario Forum Symposium can be found here: </w:t>
      </w:r>
      <w:hyperlink r:id="rId7" w:tgtFrame="_blank" w:history="1">
        <w:r w:rsidRPr="007C2B0E">
          <w:rPr>
            <w:rFonts w:ascii="Calibri Light" w:eastAsia="Times New Roman" w:hAnsi="Calibri Light" w:cs="Calibri Light"/>
            <w:b/>
            <w:bCs/>
            <w:color w:val="954F72"/>
            <w:sz w:val="24"/>
            <w:szCs w:val="24"/>
            <w:u w:val="single"/>
            <w:lang w:val="en-GB" w:eastAsia="en-IE"/>
          </w:rPr>
          <w:t>https://www.fsz.uni-hannover.de/scenarioforumsymposium.html</w:t>
        </w:r>
      </w:hyperlink>
      <w:r w:rsidRPr="007C2B0E">
        <w:rPr>
          <w:rFonts w:ascii="Calibri Light" w:eastAsia="Times New Roman" w:hAnsi="Calibri Light" w:cs="Calibri Light"/>
          <w:b/>
          <w:bCs/>
          <w:color w:val="000000"/>
          <w:sz w:val="24"/>
          <w:szCs w:val="24"/>
          <w:lang w:val="en-GB" w:eastAsia="en-IE"/>
        </w:rPr>
        <w:t>  (last accessed 30.09.2018)</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4"/>
          <w:szCs w:val="24"/>
          <w:lang w:val="en-GB" w:eastAsia="en-IE"/>
        </w:rPr>
        <w:t>We thank all those who have enriched the Symposium through lectures, presentations, workshops, discussions, as well as through any other contributions.</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20"/>
          <w:szCs w:val="20"/>
          <w:lang w:val="en-US"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eastAsia="en-IE"/>
        </w:rPr>
      </w:pPr>
      <w:r w:rsidRPr="007C2B0E">
        <w:rPr>
          <w:rFonts w:ascii="Calibri Light" w:eastAsia="Times New Roman" w:hAnsi="Calibri Light" w:cs="Calibri Light"/>
          <w:b/>
          <w:bCs/>
          <w:color w:val="000000"/>
          <w:sz w:val="32"/>
          <w:szCs w:val="32"/>
          <w:lang w:eastAsia="en-IE"/>
        </w:rPr>
        <w:lastRenderedPageBreak/>
        <w:t> </w:t>
      </w:r>
    </w:p>
    <w:p w:rsidR="007C2B0E" w:rsidRPr="007C2B0E" w:rsidRDefault="007C2B0E" w:rsidP="007C2B0E">
      <w:pPr>
        <w:shd w:val="clear" w:color="auto" w:fill="FFB300"/>
        <w:spacing w:after="0" w:line="240" w:lineRule="auto"/>
        <w:ind w:right="465"/>
        <w:rPr>
          <w:rFonts w:ascii="Calibri" w:eastAsia="Times New Roman" w:hAnsi="Calibri" w:cs="Calibri"/>
          <w:b/>
          <w:bCs/>
          <w:color w:val="000000"/>
          <w:sz w:val="24"/>
          <w:szCs w:val="24"/>
          <w:lang w:val="de-DE" w:eastAsia="en-IE"/>
        </w:rPr>
      </w:pPr>
      <w:r w:rsidRPr="007C2B0E">
        <w:rPr>
          <w:rFonts w:ascii="Calibri" w:eastAsia="Times New Roman" w:hAnsi="Calibri" w:cs="Calibri"/>
          <w:b/>
          <w:bCs/>
          <w:noProof/>
          <w:color w:val="000000"/>
          <w:sz w:val="24"/>
          <w:szCs w:val="24"/>
          <w:lang w:eastAsia="en-IE"/>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19675" cy="1752600"/>
                <wp:effectExtent l="0" t="0" r="0" b="0"/>
                <wp:wrapSquare wrapText="bothSides"/>
                <wp:docPr id="1" name="Rectangle 1" descr="/var/folders/bk/l004xs7j7hg9f0tyq2l9vlh00000gn/T/com.microsoft.Word/WebArchiveCopyPasteTempFiles/6thscenarioforumorganiserlogo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967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2E6B" id="Rectangle 1" o:spid="_x0000_s1026" alt="/var/folders/bk/l004xs7j7hg9f0tyq2l9vlh00000gn/T/com.microsoft.Word/WebArchiveCopyPasteTempFiles/6thscenarioforumorganiserlogos.png" style="position:absolute;margin-left:0;margin-top:0;width:395.25pt;height:13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" o:allowoverlap="f" filled="f" stroked="f">
                <o:lock v:ext="edit" aspectratio="t"/>
                <w10:wrap type="square" anchory="line"/>
              </v:rect>
            </w:pict>
          </mc:Fallback>
        </mc:AlternateContent>
      </w:r>
      <w:r w:rsidRPr="007C2B0E">
        <w:rPr>
          <w:rFonts w:ascii="Calibri Light" w:eastAsia="Times New Roman" w:hAnsi="Calibri Light" w:cs="Calibri Light"/>
          <w:b/>
          <w:bCs/>
          <w:color w:val="000000"/>
          <w:sz w:val="18"/>
          <w:szCs w:val="18"/>
          <w:lang w:val="de-DE" w:eastAsia="en-IE"/>
        </w:rPr>
        <w:t>Symposium Organisation Team:</w:t>
      </w:r>
      <w:r w:rsidRPr="007C2B0E">
        <w:rPr>
          <w:rFonts w:ascii="Calibri Light" w:eastAsia="Times New Roman" w:hAnsi="Calibri Light" w:cs="Calibri Light"/>
          <w:b/>
          <w:bCs/>
          <w:color w:val="000000"/>
          <w:sz w:val="18"/>
          <w:szCs w:val="18"/>
          <w:lang w:val="de-DE" w:eastAsia="en-IE"/>
        </w:rPr>
        <w:br/>
        <w:t>Anke Stöver-Blahak (</w:t>
      </w:r>
      <w:r w:rsidRPr="007C2B0E">
        <w:rPr>
          <w:rFonts w:ascii="Calibri Light" w:eastAsia="Times New Roman" w:hAnsi="Calibri Light" w:cs="Calibri Light"/>
          <w:b/>
          <w:bCs/>
          <w:color w:val="000000"/>
          <w:sz w:val="18"/>
          <w:szCs w:val="18"/>
          <w:lang w:val="de-DE" w:eastAsia="en-IE"/>
        </w:rPr>
        <w:fldChar w:fldCharType="begin"/>
      </w:r>
      <w:r w:rsidRPr="007C2B0E">
        <w:rPr>
          <w:rFonts w:ascii="Calibri Light" w:eastAsia="Times New Roman" w:hAnsi="Calibri Light" w:cs="Calibri Light"/>
          <w:b/>
          <w:bCs/>
          <w:color w:val="000000"/>
          <w:sz w:val="18"/>
          <w:szCs w:val="18"/>
          <w:lang w:val="de-DE" w:eastAsia="en-IE"/>
        </w:rPr>
        <w:instrText xml:space="preserve"> HYPERLINK "mailto:stoever@fsz.uni-hannover.de" \t "_blank" </w:instrText>
      </w:r>
      <w:r w:rsidRPr="007C2B0E">
        <w:rPr>
          <w:rFonts w:ascii="Calibri Light" w:eastAsia="Times New Roman" w:hAnsi="Calibri Light" w:cs="Calibri Light"/>
          <w:b/>
          <w:bCs/>
          <w:color w:val="000000"/>
          <w:sz w:val="18"/>
          <w:szCs w:val="18"/>
          <w:lang w:val="de-DE" w:eastAsia="en-IE"/>
        </w:rPr>
        <w:fldChar w:fldCharType="separate"/>
      </w:r>
      <w:r w:rsidRPr="007C2B0E">
        <w:rPr>
          <w:rFonts w:ascii="Calibri Light" w:eastAsia="Times New Roman" w:hAnsi="Calibri Light" w:cs="Calibri Light"/>
          <w:b/>
          <w:bCs/>
          <w:color w:val="954F72"/>
          <w:sz w:val="18"/>
          <w:szCs w:val="18"/>
          <w:u w:val="single"/>
          <w:lang w:val="de-DE" w:eastAsia="en-IE"/>
        </w:rPr>
        <w:t>stoever@fsz.uni-hannover.de</w:t>
      </w:r>
      <w:r w:rsidRPr="007C2B0E">
        <w:rPr>
          <w:rFonts w:ascii="Calibri Light" w:eastAsia="Times New Roman" w:hAnsi="Calibri Light" w:cs="Calibri Light"/>
          <w:b/>
          <w:bCs/>
          <w:color w:val="000000"/>
          <w:sz w:val="18"/>
          <w:szCs w:val="18"/>
          <w:lang w:val="de-DE" w:eastAsia="en-IE"/>
        </w:rPr>
        <w:fldChar w:fldCharType="end"/>
      </w:r>
      <w:r w:rsidRPr="007C2B0E">
        <w:rPr>
          <w:rFonts w:ascii="Calibri Light" w:eastAsia="Times New Roman" w:hAnsi="Calibri Light" w:cs="Calibri Light"/>
          <w:b/>
          <w:bCs/>
          <w:color w:val="000000"/>
          <w:sz w:val="18"/>
          <w:szCs w:val="18"/>
          <w:lang w:val="de-DE" w:eastAsia="en-IE"/>
        </w:rPr>
        <w:t>)</w:t>
      </w:r>
      <w:r w:rsidRPr="007C2B0E">
        <w:rPr>
          <w:rFonts w:ascii="Calibri Light" w:eastAsia="Times New Roman" w:hAnsi="Calibri Light" w:cs="Calibri Light"/>
          <w:b/>
          <w:bCs/>
          <w:color w:val="000000"/>
          <w:sz w:val="18"/>
          <w:szCs w:val="18"/>
          <w:lang w:val="de-DE" w:eastAsia="en-IE"/>
        </w:rPr>
        <w:br/>
        <w:t>Bärbel Jogschies (</w:t>
      </w:r>
      <w:r w:rsidRPr="007C2B0E">
        <w:rPr>
          <w:rFonts w:ascii="Calibri Light" w:eastAsia="Times New Roman" w:hAnsi="Calibri Light" w:cs="Calibri Light"/>
          <w:b/>
          <w:bCs/>
          <w:color w:val="000000"/>
          <w:sz w:val="18"/>
          <w:szCs w:val="18"/>
          <w:lang w:val="de-DE" w:eastAsia="en-IE"/>
        </w:rPr>
        <w:fldChar w:fldCharType="begin"/>
      </w:r>
      <w:r w:rsidRPr="007C2B0E">
        <w:rPr>
          <w:rFonts w:ascii="Calibri Light" w:eastAsia="Times New Roman" w:hAnsi="Calibri Light" w:cs="Calibri Light"/>
          <w:b/>
          <w:bCs/>
          <w:color w:val="000000"/>
          <w:sz w:val="18"/>
          <w:szCs w:val="18"/>
          <w:lang w:val="de-DE" w:eastAsia="en-IE"/>
        </w:rPr>
        <w:instrText xml:space="preserve"> HYPERLINK "mailto:baerbel.jogschies@staatstheater-hannover.de" \t "_blank" </w:instrText>
      </w:r>
      <w:r w:rsidRPr="007C2B0E">
        <w:rPr>
          <w:rFonts w:ascii="Calibri Light" w:eastAsia="Times New Roman" w:hAnsi="Calibri Light" w:cs="Calibri Light"/>
          <w:b/>
          <w:bCs/>
          <w:color w:val="000000"/>
          <w:sz w:val="18"/>
          <w:szCs w:val="18"/>
          <w:lang w:val="de-DE" w:eastAsia="en-IE"/>
        </w:rPr>
        <w:fldChar w:fldCharType="separate"/>
      </w:r>
      <w:r w:rsidRPr="007C2B0E">
        <w:rPr>
          <w:rFonts w:ascii="Calibri Light" w:eastAsia="Times New Roman" w:hAnsi="Calibri Light" w:cs="Calibri Light"/>
          <w:b/>
          <w:bCs/>
          <w:color w:val="954F72"/>
          <w:sz w:val="18"/>
          <w:szCs w:val="18"/>
          <w:u w:val="single"/>
          <w:lang w:val="de-DE" w:eastAsia="en-IE"/>
        </w:rPr>
        <w:t>baerbel.jogschies@staatstheater-hannover.de</w:t>
      </w:r>
      <w:r w:rsidRPr="007C2B0E">
        <w:rPr>
          <w:rFonts w:ascii="Calibri Light" w:eastAsia="Times New Roman" w:hAnsi="Calibri Light" w:cs="Calibri Light"/>
          <w:b/>
          <w:bCs/>
          <w:color w:val="000000"/>
          <w:sz w:val="18"/>
          <w:szCs w:val="18"/>
          <w:lang w:val="de-DE" w:eastAsia="en-IE"/>
        </w:rPr>
        <w:fldChar w:fldCharType="end"/>
      </w:r>
      <w:r w:rsidRPr="007C2B0E">
        <w:rPr>
          <w:rFonts w:ascii="Calibri Light" w:eastAsia="Times New Roman" w:hAnsi="Calibri Light" w:cs="Calibri Light"/>
          <w:b/>
          <w:bCs/>
          <w:color w:val="000000"/>
          <w:sz w:val="18"/>
          <w:szCs w:val="18"/>
          <w:lang w:val="de-DE" w:eastAsia="en-IE"/>
        </w:rPr>
        <w:t>) </w:t>
      </w:r>
      <w:r w:rsidRPr="007C2B0E">
        <w:rPr>
          <w:rFonts w:ascii="Calibri Light" w:eastAsia="Times New Roman" w:hAnsi="Calibri Light" w:cs="Calibri Light"/>
          <w:b/>
          <w:bCs/>
          <w:color w:val="000000"/>
          <w:sz w:val="18"/>
          <w:szCs w:val="18"/>
          <w:lang w:val="de-DE" w:eastAsia="en-IE"/>
        </w:rPr>
        <w:br/>
        <w:t>Manfred Schewe (</w:t>
      </w:r>
      <w:r w:rsidRPr="007C2B0E">
        <w:rPr>
          <w:rFonts w:ascii="Calibri Light" w:eastAsia="Times New Roman" w:hAnsi="Calibri Light" w:cs="Calibri Light"/>
          <w:b/>
          <w:bCs/>
          <w:color w:val="000000"/>
          <w:sz w:val="18"/>
          <w:szCs w:val="18"/>
          <w:lang w:val="de-DE" w:eastAsia="en-IE"/>
        </w:rPr>
        <w:fldChar w:fldCharType="begin"/>
      </w:r>
      <w:r w:rsidRPr="007C2B0E">
        <w:rPr>
          <w:rFonts w:ascii="Calibri Light" w:eastAsia="Times New Roman" w:hAnsi="Calibri Light" w:cs="Calibri Light"/>
          <w:b/>
          <w:bCs/>
          <w:color w:val="000000"/>
          <w:sz w:val="18"/>
          <w:szCs w:val="18"/>
          <w:lang w:val="de-DE" w:eastAsia="en-IE"/>
        </w:rPr>
        <w:instrText xml:space="preserve"> HYPERLINK "mailto:m.schewe@ucc.ie" \t "_blank" </w:instrText>
      </w:r>
      <w:r w:rsidRPr="007C2B0E">
        <w:rPr>
          <w:rFonts w:ascii="Calibri Light" w:eastAsia="Times New Roman" w:hAnsi="Calibri Light" w:cs="Calibri Light"/>
          <w:b/>
          <w:bCs/>
          <w:color w:val="000000"/>
          <w:sz w:val="18"/>
          <w:szCs w:val="18"/>
          <w:lang w:val="de-DE" w:eastAsia="en-IE"/>
        </w:rPr>
        <w:fldChar w:fldCharType="separate"/>
      </w:r>
      <w:r w:rsidRPr="007C2B0E">
        <w:rPr>
          <w:rFonts w:ascii="Calibri Light" w:eastAsia="Times New Roman" w:hAnsi="Calibri Light" w:cs="Calibri Light"/>
          <w:b/>
          <w:bCs/>
          <w:color w:val="954F72"/>
          <w:sz w:val="18"/>
          <w:szCs w:val="18"/>
          <w:u w:val="single"/>
          <w:lang w:val="de-DE" w:eastAsia="en-IE"/>
        </w:rPr>
        <w:t>m.schewe@ucc.ie</w:t>
      </w:r>
      <w:r w:rsidRPr="007C2B0E">
        <w:rPr>
          <w:rFonts w:ascii="Calibri Light" w:eastAsia="Times New Roman" w:hAnsi="Calibri Light" w:cs="Calibri Light"/>
          <w:b/>
          <w:bCs/>
          <w:color w:val="000000"/>
          <w:sz w:val="18"/>
          <w:szCs w:val="18"/>
          <w:lang w:val="de-DE" w:eastAsia="en-IE"/>
        </w:rPr>
        <w:fldChar w:fldCharType="end"/>
      </w:r>
      <w:r w:rsidRPr="007C2B0E">
        <w:rPr>
          <w:rFonts w:ascii="Calibri Light" w:eastAsia="Times New Roman" w:hAnsi="Calibri Light" w:cs="Calibri Light"/>
          <w:b/>
          <w:bCs/>
          <w:color w:val="000000"/>
          <w:sz w:val="18"/>
          <w:szCs w:val="18"/>
          <w:lang w:val="de-DE" w:eastAsia="en-IE"/>
        </w:rPr>
        <w:t>)</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val="de-DE" w:eastAsia="en-IE"/>
        </w:rPr>
      </w:pPr>
      <w:r w:rsidRPr="007C2B0E">
        <w:rPr>
          <w:rFonts w:ascii="Calibri Light" w:eastAsia="Times New Roman" w:hAnsi="Calibri Light" w:cs="Calibri Light"/>
          <w:b/>
          <w:bCs/>
          <w:color w:val="000000"/>
          <w:sz w:val="20"/>
          <w:szCs w:val="20"/>
          <w:lang w:val="de-DE" w:eastAsia="en-IE"/>
        </w:rPr>
        <w:t> </w:t>
      </w:r>
    </w:p>
    <w:p w:rsidR="007C2B0E" w:rsidRPr="007C2B0E" w:rsidRDefault="007C2B0E" w:rsidP="007C2B0E">
      <w:pPr>
        <w:shd w:val="clear" w:color="auto" w:fill="FFB300"/>
        <w:spacing w:before="100" w:beforeAutospacing="1" w:after="100" w:afterAutospacing="1" w:line="240" w:lineRule="auto"/>
        <w:ind w:right="465"/>
        <w:rPr>
          <w:rFonts w:ascii="Calibri" w:eastAsia="Times New Roman" w:hAnsi="Calibri" w:cs="Calibri"/>
          <w:b/>
          <w:bCs/>
          <w:color w:val="000000"/>
          <w:sz w:val="24"/>
          <w:szCs w:val="24"/>
          <w:lang w:val="de-DE" w:eastAsia="en-IE"/>
        </w:rPr>
      </w:pPr>
      <w:r w:rsidRPr="007C2B0E">
        <w:rPr>
          <w:rFonts w:ascii="Calibri Light" w:eastAsia="Times New Roman" w:hAnsi="Calibri Light" w:cs="Calibri Light"/>
          <w:b/>
          <w:bCs/>
          <w:color w:val="000000"/>
          <w:sz w:val="20"/>
          <w:szCs w:val="20"/>
          <w:lang w:val="de-DE" w:eastAsia="en-IE"/>
        </w:rPr>
        <w:t> </w:t>
      </w:r>
    </w:p>
    <w:p w:rsidR="00FE1081" w:rsidRDefault="007C2B0E" w:rsidP="007C2B0E">
      <w:r w:rsidRPr="007C2B0E">
        <w:rPr>
          <w:rFonts w:ascii="Calibri Light" w:eastAsia="Times New Roman" w:hAnsi="Calibri Light" w:cs="Calibri Light"/>
          <w:b/>
          <w:bCs/>
          <w:color w:val="000000"/>
          <w:sz w:val="20"/>
          <w:szCs w:val="20"/>
          <w:lang w:val="en-GB" w:eastAsia="en-IE"/>
        </w:rPr>
        <w:t xml:space="preserve">Translation from German by Eva </w:t>
      </w:r>
      <w:proofErr w:type="spellStart"/>
      <w:r w:rsidRPr="007C2B0E">
        <w:rPr>
          <w:rFonts w:ascii="Calibri Light" w:eastAsia="Times New Roman" w:hAnsi="Calibri Light" w:cs="Calibri Light"/>
          <w:b/>
          <w:bCs/>
          <w:color w:val="000000"/>
          <w:sz w:val="20"/>
          <w:szCs w:val="20"/>
          <w:lang w:val="en-GB" w:eastAsia="en-IE"/>
        </w:rPr>
        <w:t>Göksel</w:t>
      </w:r>
      <w:proofErr w:type="spellEnd"/>
    </w:p>
    <w:sectPr w:rsidR="00FE1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0E"/>
    <w:rsid w:val="001B26A0"/>
    <w:rsid w:val="001F2FA9"/>
    <w:rsid w:val="007C2B0E"/>
    <w:rsid w:val="008616BB"/>
    <w:rsid w:val="00951649"/>
    <w:rsid w:val="009602E0"/>
    <w:rsid w:val="00AC4D3B"/>
    <w:rsid w:val="00B53FBC"/>
    <w:rsid w:val="00C72BFD"/>
    <w:rsid w:val="00D8242F"/>
    <w:rsid w:val="00FE10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E904"/>
  <w15:chartTrackingRefBased/>
  <w15:docId w15:val="{D60223CE-829D-423A-8616-041284EC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8">
      <w:bodyDiv w:val="1"/>
      <w:marLeft w:val="0"/>
      <w:marRight w:val="0"/>
      <w:marTop w:val="0"/>
      <w:marBottom w:val="0"/>
      <w:divBdr>
        <w:top w:val="none" w:sz="0" w:space="0" w:color="auto"/>
        <w:left w:val="none" w:sz="0" w:space="0" w:color="auto"/>
        <w:bottom w:val="none" w:sz="0" w:space="0" w:color="auto"/>
        <w:right w:val="none" w:sz="0" w:space="0" w:color="auto"/>
      </w:divBdr>
      <w:divsChild>
        <w:div w:id="1156065970">
          <w:marLeft w:val="0"/>
          <w:marRight w:val="0"/>
          <w:marTop w:val="0"/>
          <w:marBottom w:val="0"/>
          <w:divBdr>
            <w:top w:val="none" w:sz="0" w:space="0" w:color="auto"/>
            <w:left w:val="none" w:sz="0" w:space="0" w:color="auto"/>
            <w:bottom w:val="none" w:sz="0" w:space="0" w:color="auto"/>
            <w:right w:val="none" w:sz="0" w:space="0" w:color="auto"/>
          </w:divBdr>
          <w:divsChild>
            <w:div w:id="2090347488">
              <w:marLeft w:val="0"/>
              <w:marRight w:val="0"/>
              <w:marTop w:val="0"/>
              <w:marBottom w:val="0"/>
              <w:divBdr>
                <w:top w:val="none" w:sz="0" w:space="0" w:color="auto"/>
                <w:left w:val="none" w:sz="0" w:space="0" w:color="auto"/>
                <w:bottom w:val="none" w:sz="0" w:space="0" w:color="auto"/>
                <w:right w:val="none" w:sz="0" w:space="0" w:color="auto"/>
              </w:divBdr>
              <w:divsChild>
                <w:div w:id="1419248890">
                  <w:marLeft w:val="0"/>
                  <w:marRight w:val="0"/>
                  <w:marTop w:val="0"/>
                  <w:marBottom w:val="0"/>
                  <w:divBdr>
                    <w:top w:val="none" w:sz="0" w:space="0" w:color="auto"/>
                    <w:left w:val="none" w:sz="0" w:space="0" w:color="auto"/>
                    <w:bottom w:val="none" w:sz="0" w:space="0" w:color="auto"/>
                    <w:right w:val="none" w:sz="0" w:space="0" w:color="auto"/>
                  </w:divBdr>
                  <w:divsChild>
                    <w:div w:id="75248666">
                      <w:marLeft w:val="0"/>
                      <w:marRight w:val="0"/>
                      <w:marTop w:val="0"/>
                      <w:marBottom w:val="0"/>
                      <w:divBdr>
                        <w:top w:val="none" w:sz="0" w:space="0" w:color="auto"/>
                        <w:left w:val="none" w:sz="0" w:space="0" w:color="auto"/>
                        <w:bottom w:val="none" w:sz="0" w:space="0" w:color="auto"/>
                        <w:right w:val="none" w:sz="0" w:space="0" w:color="auto"/>
                      </w:divBdr>
                      <w:divsChild>
                        <w:div w:id="2081563033">
                          <w:marLeft w:val="0"/>
                          <w:marRight w:val="0"/>
                          <w:marTop w:val="0"/>
                          <w:marBottom w:val="0"/>
                          <w:divBdr>
                            <w:top w:val="none" w:sz="0" w:space="0" w:color="auto"/>
                            <w:left w:val="none" w:sz="0" w:space="0" w:color="auto"/>
                            <w:bottom w:val="none" w:sz="0" w:space="0" w:color="auto"/>
                            <w:right w:val="none" w:sz="0" w:space="0" w:color="auto"/>
                          </w:divBdr>
                          <w:divsChild>
                            <w:div w:id="855116737">
                              <w:marLeft w:val="0"/>
                              <w:marRight w:val="0"/>
                              <w:marTop w:val="0"/>
                              <w:marBottom w:val="0"/>
                              <w:divBdr>
                                <w:top w:val="none" w:sz="0" w:space="0" w:color="auto"/>
                                <w:left w:val="none" w:sz="0" w:space="0" w:color="auto"/>
                                <w:bottom w:val="none" w:sz="0" w:space="0" w:color="auto"/>
                                <w:right w:val="none" w:sz="0" w:space="0" w:color="auto"/>
                              </w:divBdr>
                              <w:divsChild>
                                <w:div w:id="886990603">
                                  <w:marLeft w:val="0"/>
                                  <w:marRight w:val="0"/>
                                  <w:marTop w:val="0"/>
                                  <w:marBottom w:val="0"/>
                                  <w:divBdr>
                                    <w:top w:val="none" w:sz="0" w:space="0" w:color="auto"/>
                                    <w:left w:val="none" w:sz="0" w:space="0" w:color="auto"/>
                                    <w:bottom w:val="none" w:sz="0" w:space="0" w:color="auto"/>
                                    <w:right w:val="none" w:sz="0" w:space="0" w:color="auto"/>
                                  </w:divBdr>
                                  <w:divsChild>
                                    <w:div w:id="203182664">
                                      <w:marLeft w:val="0"/>
                                      <w:marRight w:val="0"/>
                                      <w:marTop w:val="0"/>
                                      <w:marBottom w:val="0"/>
                                      <w:divBdr>
                                        <w:top w:val="none" w:sz="0" w:space="0" w:color="auto"/>
                                        <w:left w:val="none" w:sz="0" w:space="0" w:color="auto"/>
                                        <w:bottom w:val="none" w:sz="0" w:space="0" w:color="auto"/>
                                        <w:right w:val="none" w:sz="0" w:space="0" w:color="auto"/>
                                      </w:divBdr>
                                      <w:divsChild>
                                        <w:div w:id="1808889364">
                                          <w:marLeft w:val="0"/>
                                          <w:marRight w:val="0"/>
                                          <w:marTop w:val="0"/>
                                          <w:marBottom w:val="0"/>
                                          <w:divBdr>
                                            <w:top w:val="none" w:sz="0" w:space="0" w:color="auto"/>
                                            <w:left w:val="none" w:sz="0" w:space="0" w:color="auto"/>
                                            <w:bottom w:val="none" w:sz="0" w:space="0" w:color="auto"/>
                                            <w:right w:val="none" w:sz="0" w:space="0" w:color="auto"/>
                                          </w:divBdr>
                                          <w:divsChild>
                                            <w:div w:id="1325164307">
                                              <w:marLeft w:val="0"/>
                                              <w:marRight w:val="0"/>
                                              <w:marTop w:val="0"/>
                                              <w:marBottom w:val="0"/>
                                              <w:divBdr>
                                                <w:top w:val="none" w:sz="0" w:space="0" w:color="auto"/>
                                                <w:left w:val="none" w:sz="0" w:space="0" w:color="auto"/>
                                                <w:bottom w:val="none" w:sz="0" w:space="0" w:color="auto"/>
                                                <w:right w:val="none" w:sz="0" w:space="0" w:color="auto"/>
                                              </w:divBdr>
                                              <w:divsChild>
                                                <w:div w:id="180751426">
                                                  <w:marLeft w:val="0"/>
                                                  <w:marRight w:val="0"/>
                                                  <w:marTop w:val="0"/>
                                                  <w:marBottom w:val="0"/>
                                                  <w:divBdr>
                                                    <w:top w:val="none" w:sz="0" w:space="0" w:color="auto"/>
                                                    <w:left w:val="none" w:sz="0" w:space="0" w:color="auto"/>
                                                    <w:bottom w:val="none" w:sz="0" w:space="0" w:color="auto"/>
                                                    <w:right w:val="none" w:sz="0" w:space="0" w:color="auto"/>
                                                  </w:divBdr>
                                                  <w:divsChild>
                                                    <w:div w:id="858734560">
                                                      <w:marLeft w:val="0"/>
                                                      <w:marRight w:val="0"/>
                                                      <w:marTop w:val="0"/>
                                                      <w:marBottom w:val="0"/>
                                                      <w:divBdr>
                                                        <w:top w:val="none" w:sz="0" w:space="0" w:color="auto"/>
                                                        <w:left w:val="none" w:sz="0" w:space="0" w:color="auto"/>
                                                        <w:bottom w:val="none" w:sz="0" w:space="0" w:color="auto"/>
                                                        <w:right w:val="none" w:sz="0" w:space="0" w:color="auto"/>
                                                      </w:divBdr>
                                                      <w:divsChild>
                                                        <w:div w:id="204490415">
                                                          <w:marLeft w:val="0"/>
                                                          <w:marRight w:val="0"/>
                                                          <w:marTop w:val="0"/>
                                                          <w:marBottom w:val="0"/>
                                                          <w:divBdr>
                                                            <w:top w:val="none" w:sz="0" w:space="0" w:color="auto"/>
                                                            <w:left w:val="none" w:sz="0" w:space="0" w:color="auto"/>
                                                            <w:bottom w:val="none" w:sz="0" w:space="0" w:color="auto"/>
                                                            <w:right w:val="none" w:sz="0" w:space="0" w:color="auto"/>
                                                          </w:divBdr>
                                                          <w:divsChild>
                                                            <w:div w:id="1860854591">
                                                              <w:marLeft w:val="0"/>
                                                              <w:marRight w:val="0"/>
                                                              <w:marTop w:val="0"/>
                                                              <w:marBottom w:val="0"/>
                                                              <w:divBdr>
                                                                <w:top w:val="none" w:sz="0" w:space="0" w:color="auto"/>
                                                                <w:left w:val="none" w:sz="0" w:space="0" w:color="auto"/>
                                                                <w:bottom w:val="none" w:sz="0" w:space="0" w:color="auto"/>
                                                                <w:right w:val="none" w:sz="0" w:space="0" w:color="auto"/>
                                                              </w:divBdr>
                                                              <w:divsChild>
                                                                <w:div w:id="1490098634">
                                                                  <w:marLeft w:val="0"/>
                                                                  <w:marRight w:val="0"/>
                                                                  <w:marTop w:val="0"/>
                                                                  <w:marBottom w:val="0"/>
                                                                  <w:divBdr>
                                                                    <w:top w:val="none" w:sz="0" w:space="0" w:color="auto"/>
                                                                    <w:left w:val="none" w:sz="0" w:space="0" w:color="auto"/>
                                                                    <w:bottom w:val="none" w:sz="0" w:space="0" w:color="auto"/>
                                                                    <w:right w:val="none" w:sz="0" w:space="0" w:color="auto"/>
                                                                  </w:divBdr>
                                                                  <w:divsChild>
                                                                    <w:div w:id="1659769126">
                                                                      <w:marLeft w:val="0"/>
                                                                      <w:marRight w:val="0"/>
                                                                      <w:marTop w:val="0"/>
                                                                      <w:marBottom w:val="0"/>
                                                                      <w:divBdr>
                                                                        <w:top w:val="none" w:sz="0" w:space="0" w:color="auto"/>
                                                                        <w:left w:val="none" w:sz="0" w:space="0" w:color="auto"/>
                                                                        <w:bottom w:val="none" w:sz="0" w:space="0" w:color="auto"/>
                                                                        <w:right w:val="none" w:sz="0" w:space="0" w:color="auto"/>
                                                                      </w:divBdr>
                                                                      <w:divsChild>
                                                                        <w:div w:id="819423547">
                                                                          <w:marLeft w:val="0"/>
                                                                          <w:marRight w:val="0"/>
                                                                          <w:marTop w:val="0"/>
                                                                          <w:marBottom w:val="0"/>
                                                                          <w:divBdr>
                                                                            <w:top w:val="none" w:sz="0" w:space="0" w:color="auto"/>
                                                                            <w:left w:val="none" w:sz="0" w:space="0" w:color="auto"/>
                                                                            <w:bottom w:val="none" w:sz="0" w:space="0" w:color="auto"/>
                                                                            <w:right w:val="none" w:sz="0" w:space="0" w:color="auto"/>
                                                                          </w:divBdr>
                                                                          <w:divsChild>
                                                                            <w:div w:id="2055226527">
                                                                              <w:marLeft w:val="0"/>
                                                                              <w:marRight w:val="0"/>
                                                                              <w:marTop w:val="0"/>
                                                                              <w:marBottom w:val="0"/>
                                                                              <w:divBdr>
                                                                                <w:top w:val="none" w:sz="0" w:space="0" w:color="auto"/>
                                                                                <w:left w:val="none" w:sz="0" w:space="0" w:color="auto"/>
                                                                                <w:bottom w:val="none" w:sz="0" w:space="0" w:color="auto"/>
                                                                                <w:right w:val="none" w:sz="0" w:space="0" w:color="auto"/>
                                                                              </w:divBdr>
                                                                              <w:divsChild>
                                                                                <w:div w:id="595678537">
                                                                                  <w:marLeft w:val="0"/>
                                                                                  <w:marRight w:val="0"/>
                                                                                  <w:marTop w:val="0"/>
                                                                                  <w:marBottom w:val="0"/>
                                                                                  <w:divBdr>
                                                                                    <w:top w:val="none" w:sz="0" w:space="0" w:color="auto"/>
                                                                                    <w:left w:val="none" w:sz="0" w:space="0" w:color="auto"/>
                                                                                    <w:bottom w:val="none" w:sz="0" w:space="0" w:color="auto"/>
                                                                                    <w:right w:val="none" w:sz="0" w:space="0" w:color="auto"/>
                                                                                  </w:divBdr>
                                                                                  <w:divsChild>
                                                                                    <w:div w:id="1821648459">
                                                                                      <w:marLeft w:val="0"/>
                                                                                      <w:marRight w:val="0"/>
                                                                                      <w:marTop w:val="0"/>
                                                                                      <w:marBottom w:val="0"/>
                                                                                      <w:divBdr>
                                                                                        <w:top w:val="none" w:sz="0" w:space="0" w:color="auto"/>
                                                                                        <w:left w:val="none" w:sz="0" w:space="0" w:color="auto"/>
                                                                                        <w:bottom w:val="none" w:sz="0" w:space="0" w:color="auto"/>
                                                                                        <w:right w:val="none" w:sz="0" w:space="0" w:color="auto"/>
                                                                                      </w:divBdr>
                                                                                      <w:divsChild>
                                                                                        <w:div w:id="128326397">
                                                                                          <w:marLeft w:val="0"/>
                                                                                          <w:marRight w:val="0"/>
                                                                                          <w:marTop w:val="0"/>
                                                                                          <w:marBottom w:val="0"/>
                                                                                          <w:divBdr>
                                                                                            <w:top w:val="none" w:sz="0" w:space="0" w:color="auto"/>
                                                                                            <w:left w:val="none" w:sz="0" w:space="0" w:color="auto"/>
                                                                                            <w:bottom w:val="none" w:sz="0" w:space="0" w:color="auto"/>
                                                                                            <w:right w:val="none" w:sz="0" w:space="0" w:color="auto"/>
                                                                                          </w:divBdr>
                                                                                          <w:divsChild>
                                                                                            <w:div w:id="282426977">
                                                                                              <w:marLeft w:val="0"/>
                                                                                              <w:marRight w:val="120"/>
                                                                                              <w:marTop w:val="0"/>
                                                                                              <w:marBottom w:val="150"/>
                                                                                              <w:divBdr>
                                                                                                <w:top w:val="single" w:sz="2" w:space="0" w:color="EFEFEF"/>
                                                                                                <w:left w:val="single" w:sz="6" w:space="0" w:color="EFEFEF"/>
                                                                                                <w:bottom w:val="single" w:sz="6" w:space="0" w:color="E2E2E2"/>
                                                                                                <w:right w:val="single" w:sz="6" w:space="0" w:color="EFEFEF"/>
                                                                                              </w:divBdr>
                                                                                              <w:divsChild>
                                                                                                <w:div w:id="420179135">
                                                                                                  <w:marLeft w:val="0"/>
                                                                                                  <w:marRight w:val="0"/>
                                                                                                  <w:marTop w:val="0"/>
                                                                                                  <w:marBottom w:val="0"/>
                                                                                                  <w:divBdr>
                                                                                                    <w:top w:val="none" w:sz="0" w:space="0" w:color="auto"/>
                                                                                                    <w:left w:val="none" w:sz="0" w:space="0" w:color="auto"/>
                                                                                                    <w:bottom w:val="none" w:sz="0" w:space="0" w:color="auto"/>
                                                                                                    <w:right w:val="none" w:sz="0" w:space="0" w:color="auto"/>
                                                                                                  </w:divBdr>
                                                                                                  <w:divsChild>
                                                                                                    <w:div w:id="700130053">
                                                                                                      <w:marLeft w:val="0"/>
                                                                                                      <w:marRight w:val="0"/>
                                                                                                      <w:marTop w:val="0"/>
                                                                                                      <w:marBottom w:val="0"/>
                                                                                                      <w:divBdr>
                                                                                                        <w:top w:val="none" w:sz="0" w:space="0" w:color="auto"/>
                                                                                                        <w:left w:val="none" w:sz="0" w:space="0" w:color="auto"/>
                                                                                                        <w:bottom w:val="none" w:sz="0" w:space="0" w:color="auto"/>
                                                                                                        <w:right w:val="none" w:sz="0" w:space="0" w:color="auto"/>
                                                                                                      </w:divBdr>
                                                                                                      <w:divsChild>
                                                                                                        <w:div w:id="780683360">
                                                                                                          <w:marLeft w:val="0"/>
                                                                                                          <w:marRight w:val="0"/>
                                                                                                          <w:marTop w:val="0"/>
                                                                                                          <w:marBottom w:val="0"/>
                                                                                                          <w:divBdr>
                                                                                                            <w:top w:val="none" w:sz="0" w:space="0" w:color="auto"/>
                                                                                                            <w:left w:val="none" w:sz="0" w:space="0" w:color="auto"/>
                                                                                                            <w:bottom w:val="none" w:sz="0" w:space="0" w:color="auto"/>
                                                                                                            <w:right w:val="none" w:sz="0" w:space="0" w:color="auto"/>
                                                                                                          </w:divBdr>
                                                                                                          <w:divsChild>
                                                                                                            <w:div w:id="532957420">
                                                                                                              <w:marLeft w:val="0"/>
                                                                                                              <w:marRight w:val="0"/>
                                                                                                              <w:marTop w:val="0"/>
                                                                                                              <w:marBottom w:val="0"/>
                                                                                                              <w:divBdr>
                                                                                                                <w:top w:val="none" w:sz="0" w:space="0" w:color="auto"/>
                                                                                                                <w:left w:val="none" w:sz="0" w:space="0" w:color="auto"/>
                                                                                                                <w:bottom w:val="none" w:sz="0" w:space="0" w:color="auto"/>
                                                                                                                <w:right w:val="none" w:sz="0" w:space="0" w:color="auto"/>
                                                                                                              </w:divBdr>
                                                                                                              <w:divsChild>
                                                                                                                <w:div w:id="1869102335">
                                                                                                                  <w:marLeft w:val="0"/>
                                                                                                                  <w:marRight w:val="0"/>
                                                                                                                  <w:marTop w:val="0"/>
                                                                                                                  <w:marBottom w:val="0"/>
                                                                                                                  <w:divBdr>
                                                                                                                    <w:top w:val="none" w:sz="0" w:space="4" w:color="auto"/>
                                                                                                                    <w:left w:val="none" w:sz="0" w:space="0" w:color="auto"/>
                                                                                                                    <w:bottom w:val="none" w:sz="0" w:space="4" w:color="auto"/>
                                                                                                                    <w:right w:val="none" w:sz="0" w:space="0" w:color="auto"/>
                                                                                                                  </w:divBdr>
                                                                                                                  <w:divsChild>
                                                                                                                    <w:div w:id="82456605">
                                                                                                                      <w:marLeft w:val="0"/>
                                                                                                                      <w:marRight w:val="0"/>
                                                                                                                      <w:marTop w:val="0"/>
                                                                                                                      <w:marBottom w:val="0"/>
                                                                                                                      <w:divBdr>
                                                                                                                        <w:top w:val="none" w:sz="0" w:space="0" w:color="auto"/>
                                                                                                                        <w:left w:val="none" w:sz="0" w:space="0" w:color="auto"/>
                                                                                                                        <w:bottom w:val="none" w:sz="0" w:space="0" w:color="auto"/>
                                                                                                                        <w:right w:val="none" w:sz="0" w:space="0" w:color="auto"/>
                                                                                                                      </w:divBdr>
                                                                                                                      <w:divsChild>
                                                                                                                        <w:div w:id="1398435327">
                                                                                                                          <w:marLeft w:val="225"/>
                                                                                                                          <w:marRight w:val="225"/>
                                                                                                                          <w:marTop w:val="75"/>
                                                                                                                          <w:marBottom w:val="75"/>
                                                                                                                          <w:divBdr>
                                                                                                                            <w:top w:val="none" w:sz="0" w:space="0" w:color="auto"/>
                                                                                                                            <w:left w:val="none" w:sz="0" w:space="0" w:color="auto"/>
                                                                                                                            <w:bottom w:val="none" w:sz="0" w:space="0" w:color="auto"/>
                                                                                                                            <w:right w:val="none" w:sz="0" w:space="0" w:color="auto"/>
                                                                                                                          </w:divBdr>
                                                                                                                          <w:divsChild>
                                                                                                                            <w:div w:id="1818305337">
                                                                                                                              <w:marLeft w:val="0"/>
                                                                                                                              <w:marRight w:val="0"/>
                                                                                                                              <w:marTop w:val="0"/>
                                                                                                                              <w:marBottom w:val="0"/>
                                                                                                                              <w:divBdr>
                                                                                                                                <w:top w:val="single" w:sz="6" w:space="0" w:color="auto"/>
                                                                                                                                <w:left w:val="single" w:sz="6" w:space="0" w:color="auto"/>
                                                                                                                                <w:bottom w:val="single" w:sz="6" w:space="0" w:color="auto"/>
                                                                                                                                <w:right w:val="single" w:sz="6" w:space="0" w:color="auto"/>
                                                                                                                              </w:divBdr>
                                                                                                                              <w:divsChild>
                                                                                                                                <w:div w:id="1766800634">
                                                                                                                                  <w:marLeft w:val="0"/>
                                                                                                                                  <w:marRight w:val="0"/>
                                                                                                                                  <w:marTop w:val="0"/>
                                                                                                                                  <w:marBottom w:val="0"/>
                                                                                                                                  <w:divBdr>
                                                                                                                                    <w:top w:val="none" w:sz="0" w:space="0" w:color="auto"/>
                                                                                                                                    <w:left w:val="none" w:sz="0" w:space="0" w:color="auto"/>
                                                                                                                                    <w:bottom w:val="none" w:sz="0" w:space="0" w:color="auto"/>
                                                                                                                                    <w:right w:val="none" w:sz="0" w:space="0" w:color="auto"/>
                                                                                                                                  </w:divBdr>
                                                                                                                                  <w:divsChild>
                                                                                                                                    <w:div w:id="661467919">
                                                                                                                                      <w:marLeft w:val="0"/>
                                                                                                                                      <w:marRight w:val="0"/>
                                                                                                                                      <w:marTop w:val="0"/>
                                                                                                                                      <w:marBottom w:val="0"/>
                                                                                                                                      <w:divBdr>
                                                                                                                                        <w:top w:val="none" w:sz="0" w:space="0" w:color="auto"/>
                                                                                                                                        <w:left w:val="none" w:sz="0" w:space="0" w:color="auto"/>
                                                                                                                                        <w:bottom w:val="none" w:sz="0" w:space="0" w:color="auto"/>
                                                                                                                                        <w:right w:val="none" w:sz="0" w:space="0" w:color="auto"/>
                                                                                                                                      </w:divBdr>
                                                                                                                                      <w:divsChild>
                                                                                                                                        <w:div w:id="1854223928">
                                                                                                                                          <w:marLeft w:val="0"/>
                                                                                                                                          <w:marRight w:val="0"/>
                                                                                                                                          <w:marTop w:val="0"/>
                                                                                                                                          <w:marBottom w:val="0"/>
                                                                                                                                          <w:divBdr>
                                                                                                                                            <w:top w:val="none" w:sz="0" w:space="0" w:color="auto"/>
                                                                                                                                            <w:left w:val="none" w:sz="0" w:space="0" w:color="auto"/>
                                                                                                                                            <w:bottom w:val="none" w:sz="0" w:space="0" w:color="auto"/>
                                                                                                                                            <w:right w:val="none" w:sz="0" w:space="0" w:color="auto"/>
                                                                                                                                          </w:divBdr>
                                                                                                                                          <w:divsChild>
                                                                                                                                            <w:div w:id="121580189">
                                                                                                                                              <w:marLeft w:val="0"/>
                                                                                                                                              <w:marRight w:val="0"/>
                                                                                                                                              <w:marTop w:val="0"/>
                                                                                                                                              <w:marBottom w:val="0"/>
                                                                                                                                              <w:divBdr>
                                                                                                                                                <w:top w:val="none" w:sz="0" w:space="0" w:color="auto"/>
                                                                                                                                                <w:left w:val="none" w:sz="0" w:space="0" w:color="auto"/>
                                                                                                                                                <w:bottom w:val="none" w:sz="0" w:space="0" w:color="auto"/>
                                                                                                                                                <w:right w:val="none" w:sz="0" w:space="0" w:color="auto"/>
                                                                                                                                              </w:divBdr>
                                                                                                                                              <w:divsChild>
                                                                                                                                                <w:div w:id="697314564">
                                                                                                                                                  <w:marLeft w:val="0"/>
                                                                                                                                                  <w:marRight w:val="0"/>
                                                                                                                                                  <w:marTop w:val="0"/>
                                                                                                                                                  <w:marBottom w:val="0"/>
                                                                                                                                                  <w:divBdr>
                                                                                                                                                    <w:top w:val="none" w:sz="0" w:space="0" w:color="auto"/>
                                                                                                                                                    <w:left w:val="none" w:sz="0" w:space="0" w:color="auto"/>
                                                                                                                                                    <w:bottom w:val="none" w:sz="0" w:space="0" w:color="auto"/>
                                                                                                                                                    <w:right w:val="none" w:sz="0" w:space="0" w:color="auto"/>
                                                                                                                                                  </w:divBdr>
                                                                                                                                                  <w:divsChild>
                                                                                                                                                    <w:div w:id="684669470">
                                                                                                                                                      <w:marLeft w:val="0"/>
                                                                                                                                                      <w:marRight w:val="0"/>
                                                                                                                                                      <w:marTop w:val="0"/>
                                                                                                                                                      <w:marBottom w:val="0"/>
                                                                                                                                                      <w:divBdr>
                                                                                                                                                        <w:top w:val="none" w:sz="0" w:space="0" w:color="auto"/>
                                                                                                                                                        <w:left w:val="none" w:sz="0" w:space="0" w:color="auto"/>
                                                                                                                                                        <w:bottom w:val="none" w:sz="0" w:space="0" w:color="auto"/>
                                                                                                                                                        <w:right w:val="none" w:sz="0" w:space="0" w:color="auto"/>
                                                                                                                                                      </w:divBdr>
                                                                                                                                                      <w:divsChild>
                                                                                                                                                        <w:div w:id="18230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z.uni-hannover.de/scenarioforumsympos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ucc.ie/scenario/2018/02/JogschiesScheweBlahak/06/en" TargetMode="External"/><Relationship Id="rId5" Type="http://schemas.openxmlformats.org/officeDocument/2006/relationships/hyperlink" Target="https://www.fsz.uni-hannover.de/scenarioforumsymposium.html" TargetMode="External"/><Relationship Id="rId4" Type="http://schemas.openxmlformats.org/officeDocument/2006/relationships/hyperlink" Target="https://www.ucc.ie/en/scenar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Eberhardt</dc:creator>
  <cp:keywords/>
  <dc:description/>
  <cp:lastModifiedBy>Annelie Eberhardt</cp:lastModifiedBy>
  <cp:revision>1</cp:revision>
  <dcterms:created xsi:type="dcterms:W3CDTF">2019-01-23T21:16:00Z</dcterms:created>
  <dcterms:modified xsi:type="dcterms:W3CDTF">2019-01-23T21:18:00Z</dcterms:modified>
</cp:coreProperties>
</file>